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20" w:type="dxa"/>
        <w:tblInd w:w="108" w:type="dxa"/>
        <w:tblLook w:val="04A0" w:firstRow="1" w:lastRow="0" w:firstColumn="1" w:lastColumn="0" w:noHBand="0" w:noVBand="1"/>
      </w:tblPr>
      <w:tblGrid>
        <w:gridCol w:w="2361"/>
        <w:gridCol w:w="2476"/>
        <w:gridCol w:w="1863"/>
        <w:gridCol w:w="3020"/>
      </w:tblGrid>
      <w:tr w:rsidR="003F3435" w14:paraId="7029C277" w14:textId="77777777" w:rsidTr="00CC0242">
        <w:tc>
          <w:tcPr>
            <w:tcW w:w="2361" w:type="dxa"/>
            <w:tcBorders>
              <w:bottom w:val="single" w:sz="4" w:space="0" w:color="auto"/>
              <w:right w:val="nil"/>
            </w:tcBorders>
          </w:tcPr>
          <w:p w14:paraId="7029C273" w14:textId="53425336" w:rsidR="003F3435" w:rsidRDefault="003F3435" w:rsidP="00725B7A">
            <w:pPr>
              <w:jc w:val="both"/>
            </w:pPr>
            <w:r>
              <w:t>Category:</w:t>
            </w:r>
            <w:r w:rsidR="001E0FCF">
              <w:t xml:space="preserve"> </w:t>
            </w:r>
          </w:p>
        </w:tc>
        <w:tc>
          <w:tcPr>
            <w:tcW w:w="2476" w:type="dxa"/>
            <w:tcBorders>
              <w:left w:val="nil"/>
              <w:bottom w:val="single" w:sz="4" w:space="0" w:color="auto"/>
            </w:tcBorders>
          </w:tcPr>
          <w:p w14:paraId="7029C274" w14:textId="77777777" w:rsidR="003F3435" w:rsidRDefault="003F3435" w:rsidP="00725B7A"/>
        </w:tc>
        <w:tc>
          <w:tcPr>
            <w:tcW w:w="1863" w:type="dxa"/>
            <w:tcBorders>
              <w:bottom w:val="single" w:sz="4" w:space="0" w:color="auto"/>
              <w:right w:val="nil"/>
            </w:tcBorders>
          </w:tcPr>
          <w:p w14:paraId="7029C275" w14:textId="77777777" w:rsidR="003F3435" w:rsidRDefault="003F3435" w:rsidP="00725B7A">
            <w:r>
              <w:t>Procedure No:</w:t>
            </w:r>
          </w:p>
        </w:tc>
        <w:tc>
          <w:tcPr>
            <w:tcW w:w="3020" w:type="dxa"/>
            <w:tcBorders>
              <w:left w:val="nil"/>
              <w:bottom w:val="single" w:sz="4" w:space="0" w:color="auto"/>
            </w:tcBorders>
          </w:tcPr>
          <w:p w14:paraId="7029C276" w14:textId="32C7F541" w:rsidR="003F3435" w:rsidRDefault="00CC0242" w:rsidP="00FD52FC">
            <w:r w:rsidRPr="00CC0242">
              <w:t xml:space="preserve"> OP-CLI-</w:t>
            </w:r>
            <w:r>
              <w:t>XXX</w:t>
            </w:r>
          </w:p>
        </w:tc>
      </w:tr>
      <w:tr w:rsidR="003F3435" w14:paraId="7029C27C" w14:textId="77777777" w:rsidTr="00CC0242">
        <w:tc>
          <w:tcPr>
            <w:tcW w:w="23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29C278" w14:textId="7962F6AD" w:rsidR="003F3435" w:rsidRDefault="004564ED" w:rsidP="00725B7A">
            <w:pPr>
              <w:jc w:val="both"/>
            </w:pPr>
            <w:r>
              <w:t>Department</w:t>
            </w:r>
            <w:r w:rsidR="003F3435">
              <w:t>:</w:t>
            </w:r>
            <w:r w:rsidR="00CC0242">
              <w:t xml:space="preserve"> 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29C279" w14:textId="2A645526" w:rsidR="003F3435" w:rsidRDefault="003F3435" w:rsidP="00FD52FC"/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29C27A" w14:textId="77777777" w:rsidR="003F3435" w:rsidRDefault="003F3435" w:rsidP="00725B7A">
            <w:r>
              <w:t>Effective Date: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29C27B" w14:textId="77777777" w:rsidR="003F3435" w:rsidRDefault="00FD52FC" w:rsidP="00FD52FC">
            <w:r>
              <w:t>Month XX</w:t>
            </w:r>
            <w:r w:rsidR="009E61E5">
              <w:t>, 2014</w:t>
            </w:r>
          </w:p>
        </w:tc>
      </w:tr>
      <w:tr w:rsidR="003F3435" w14:paraId="7029C281" w14:textId="77777777" w:rsidTr="00CC0242">
        <w:tc>
          <w:tcPr>
            <w:tcW w:w="23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29C27D" w14:textId="21BA89BB" w:rsidR="003F3435" w:rsidRDefault="003F3435" w:rsidP="00725B7A">
            <w:pPr>
              <w:jc w:val="both"/>
            </w:pPr>
            <w:r>
              <w:t>Mandated For:</w:t>
            </w:r>
            <w:r w:rsidR="009934D5">
              <w:t xml:space="preserve"> 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29C27E" w14:textId="77777777" w:rsidR="003F3435" w:rsidRDefault="003F3435" w:rsidP="00725B7A"/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29C27F" w14:textId="77777777" w:rsidR="003F3435" w:rsidRDefault="003F3435" w:rsidP="00725B7A">
            <w:r>
              <w:t>Revision Date: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29C280" w14:textId="77777777" w:rsidR="003F3435" w:rsidRDefault="00C17837" w:rsidP="00725B7A">
            <w:r>
              <w:t>N/A</w:t>
            </w:r>
          </w:p>
        </w:tc>
      </w:tr>
      <w:tr w:rsidR="003F3435" w14:paraId="7029C286" w14:textId="77777777" w:rsidTr="00CC0242">
        <w:tc>
          <w:tcPr>
            <w:tcW w:w="23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29C282" w14:textId="77777777" w:rsidR="003F3435" w:rsidRDefault="003F3435" w:rsidP="00725B7A">
            <w:pPr>
              <w:jc w:val="both"/>
            </w:pPr>
            <w:r>
              <w:t>Mandated For: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29C283" w14:textId="77777777" w:rsidR="003F3435" w:rsidRDefault="003F3435" w:rsidP="00725B7A"/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29C284" w14:textId="77777777" w:rsidR="003F3435" w:rsidRDefault="00210675" w:rsidP="00725B7A">
            <w:r>
              <w:t>Next Review: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29C285" w14:textId="77777777" w:rsidR="009E61E5" w:rsidRDefault="00FD52FC" w:rsidP="00725B7A">
            <w:r>
              <w:t>Month XX, 2014</w:t>
            </w:r>
          </w:p>
        </w:tc>
      </w:tr>
      <w:tr w:rsidR="00BD2E91" w14:paraId="7029C28B" w14:textId="77777777" w:rsidTr="00CC0242">
        <w:tc>
          <w:tcPr>
            <w:tcW w:w="23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29C287" w14:textId="540335BE" w:rsidR="00BD2E91" w:rsidRDefault="00BD2E91" w:rsidP="00887295">
            <w:r>
              <w:t>Exec. Approval:</w:t>
            </w:r>
            <w:r w:rsidR="0012579F">
              <w:t xml:space="preserve"> [SIGNATURE]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29C288" w14:textId="77777777" w:rsidR="00BD2E91" w:rsidRDefault="00BD2E91" w:rsidP="0012579F">
            <w:pPr>
              <w:jc w:val="both"/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29C289" w14:textId="2E7430D4" w:rsidR="00BD2E91" w:rsidRDefault="00BD2E91" w:rsidP="00725B7A">
            <w:r>
              <w:t>Exec.</w:t>
            </w:r>
            <w:r w:rsidR="00CC0242">
              <w:t xml:space="preserve"> </w:t>
            </w:r>
            <w:r>
              <w:t>Approval:</w:t>
            </w:r>
            <w:r w:rsidR="0012579F">
              <w:t xml:space="preserve"> [SIGNATURE]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29C28A" w14:textId="77777777" w:rsidR="00BD2E91" w:rsidRDefault="00BD2E91" w:rsidP="00725B7A"/>
        </w:tc>
      </w:tr>
    </w:tbl>
    <w:p w14:paraId="7029C28C" w14:textId="77777777" w:rsidR="00F46545" w:rsidRDefault="00F46545" w:rsidP="007960AD">
      <w:pPr>
        <w:jc w:val="center"/>
        <w:rPr>
          <w:rFonts w:ascii="Arial" w:hAnsi="Arial" w:cs="Arial"/>
          <w:b/>
          <w:sz w:val="32"/>
          <w:szCs w:val="32"/>
        </w:rPr>
      </w:pPr>
    </w:p>
    <w:p w14:paraId="0AD83FEC" w14:textId="3ADF5D09" w:rsidR="002010CA" w:rsidRPr="00C905A3" w:rsidRDefault="002010CA" w:rsidP="002010CA">
      <w:pPr>
        <w:ind w:right="72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Consent for Treatment and Informed Consent </w:t>
      </w:r>
    </w:p>
    <w:p w14:paraId="28B0D44B" w14:textId="72318C78" w:rsidR="00C905A3" w:rsidRDefault="00C905A3" w:rsidP="00C905A3">
      <w:pPr>
        <w:ind w:right="720"/>
        <w:jc w:val="center"/>
        <w:rPr>
          <w:rFonts w:cs="Arial"/>
          <w:b/>
          <w:sz w:val="32"/>
          <w:szCs w:val="32"/>
        </w:rPr>
      </w:pPr>
    </w:p>
    <w:p w14:paraId="7029C28F" w14:textId="4AE75B92" w:rsidR="006466EF" w:rsidRPr="009E3362" w:rsidRDefault="00F46532" w:rsidP="00C905A3">
      <w:pPr>
        <w:ind w:right="720"/>
        <w:rPr>
          <w:rFonts w:asciiTheme="minorHAnsi" w:hAnsiTheme="minorHAnsi" w:cs="Arial"/>
          <w:b/>
          <w:u w:val="single"/>
        </w:rPr>
      </w:pPr>
      <w:r w:rsidRPr="009E3362">
        <w:rPr>
          <w:rFonts w:asciiTheme="minorHAnsi" w:hAnsiTheme="minorHAnsi" w:cs="Arial"/>
          <w:b/>
          <w:u w:val="single"/>
        </w:rPr>
        <w:t>PURPOSE</w:t>
      </w:r>
    </w:p>
    <w:p w14:paraId="7029C290" w14:textId="77777777" w:rsidR="00B407CF" w:rsidRDefault="00B407CF" w:rsidP="00B407CF"/>
    <w:p w14:paraId="315C69FB" w14:textId="4B219479" w:rsidR="00A5671F" w:rsidRDefault="00A5671F" w:rsidP="00A5671F">
      <w:r>
        <w:t>[AGENCY NAME]</w:t>
      </w:r>
      <w:r>
        <w:t xml:space="preserve"> </w:t>
      </w:r>
      <w:r>
        <w:t xml:space="preserve">provides timely behavioral health services to clients who meet program eligibility </w:t>
      </w:r>
    </w:p>
    <w:p w14:paraId="2710C55C" w14:textId="66935003" w:rsidR="00A5671F" w:rsidRDefault="00A5671F" w:rsidP="00A5671F">
      <w:r>
        <w:t>guidelines for the program to which they are referred. The Referral, Intake, Admission</w:t>
      </w:r>
      <w:r>
        <w:t>,</w:t>
      </w:r>
      <w:r>
        <w:t xml:space="preserve"> or Inaccurate Records Correction Process has been standardized across the </w:t>
      </w:r>
      <w:r>
        <w:t>agency</w:t>
      </w:r>
    </w:p>
    <w:p w14:paraId="695213EF" w14:textId="77777777" w:rsidR="00EA6164" w:rsidRDefault="00EA6164" w:rsidP="00EA6164"/>
    <w:p w14:paraId="7029C294" w14:textId="77777777" w:rsidR="009F36C8" w:rsidRPr="006D6769" w:rsidRDefault="006D6769" w:rsidP="00B407CF">
      <w:pPr>
        <w:rPr>
          <w:b/>
          <w:u w:val="single"/>
        </w:rPr>
      </w:pPr>
      <w:r w:rsidRPr="006D6769">
        <w:rPr>
          <w:b/>
          <w:u w:val="single"/>
        </w:rPr>
        <w:t>POLICY</w:t>
      </w:r>
    </w:p>
    <w:p w14:paraId="7029C295" w14:textId="77777777" w:rsidR="009F36C8" w:rsidRDefault="009F36C8" w:rsidP="00B407CF"/>
    <w:p w14:paraId="3371FC6E" w14:textId="1E0F4434" w:rsidR="00EA6164" w:rsidRDefault="00EA6164" w:rsidP="00794914">
      <w:pPr>
        <w:tabs>
          <w:tab w:val="left" w:pos="9000"/>
        </w:tabs>
        <w:ind w:right="720"/>
      </w:pPr>
      <w:r>
        <w:t>[AGENCY NAME]</w:t>
      </w:r>
      <w:r>
        <w:t xml:space="preserve"> </w:t>
      </w:r>
      <w:r w:rsidR="00794914">
        <w:t>will follow [NAME</w:t>
      </w:r>
      <w:r w:rsidR="00794914">
        <w:t xml:space="preserve">] </w:t>
      </w:r>
      <w:r w:rsidR="00794914">
        <w:t>County Behavior Health Services Dep</w:t>
      </w:r>
      <w:r w:rsidR="00794914">
        <w:t>artment</w:t>
      </w:r>
      <w:r w:rsidR="00794914">
        <w:t xml:space="preserve"> requirement that, based on the initial service request date, [AGENCY NAME</w:t>
      </w:r>
      <w:r w:rsidR="00794914">
        <w:t xml:space="preserve">] </w:t>
      </w:r>
      <w:r w:rsidR="00794914">
        <w:t>will initiate services with clients within 5 business days for Level I and 10 business days for Level II (Specialty Mental Health Services). Additional contractual expectations may apply. Documentation will be complete, accurate</w:t>
      </w:r>
      <w:r w:rsidR="00442D3C">
        <w:t>,</w:t>
      </w:r>
      <w:r w:rsidR="00794914">
        <w:t xml:space="preserve"> and timely when </w:t>
      </w:r>
      <w:r w:rsidR="00442D3C">
        <w:t>submitted</w:t>
      </w:r>
      <w:r w:rsidR="00794914">
        <w:t xml:space="preserve"> to the Billing team.</w:t>
      </w:r>
      <w:r w:rsidR="00794914">
        <w:t xml:space="preserve"> </w:t>
      </w:r>
      <w:r w:rsidR="00794914">
        <w:t>When it is incomplete or inaccurate, the documentation</w:t>
      </w:r>
      <w:r w:rsidR="00794914">
        <w:t xml:space="preserve"> </w:t>
      </w:r>
      <w:r w:rsidR="00794914">
        <w:t>will be redirected by Billing to the appropriate person in order to make the necessary corrections</w:t>
      </w:r>
      <w:r w:rsidR="00442D3C">
        <w:t>.</w:t>
      </w:r>
    </w:p>
    <w:p w14:paraId="18400883" w14:textId="77777777" w:rsidR="00442D3C" w:rsidRDefault="00442D3C" w:rsidP="00794914">
      <w:pPr>
        <w:tabs>
          <w:tab w:val="left" w:pos="9000"/>
        </w:tabs>
        <w:ind w:right="720"/>
      </w:pPr>
    </w:p>
    <w:p w14:paraId="7029C29C" w14:textId="6F1622B1" w:rsidR="0088349B" w:rsidRPr="00DE5A05" w:rsidRDefault="000A27FA" w:rsidP="00DE5A05">
      <w:pPr>
        <w:tabs>
          <w:tab w:val="left" w:pos="9000"/>
        </w:tabs>
        <w:ind w:right="720"/>
      </w:pPr>
      <w:r w:rsidRPr="009E3362">
        <w:rPr>
          <w:rFonts w:asciiTheme="minorHAnsi" w:hAnsiTheme="minorHAnsi" w:cs="Arial"/>
          <w:b/>
          <w:u w:val="single"/>
        </w:rPr>
        <w:t>PROCEDURE</w:t>
      </w:r>
    </w:p>
    <w:p w14:paraId="7029C29D" w14:textId="77777777" w:rsidR="009F36C8" w:rsidRPr="00507710" w:rsidRDefault="009F36C8" w:rsidP="002A5DDC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</w:p>
    <w:p w14:paraId="018D3CD0" w14:textId="41241F30" w:rsidR="00442D3C" w:rsidRPr="00442D3C" w:rsidRDefault="00442D3C" w:rsidP="00442D3C">
      <w:pPr>
        <w:tabs>
          <w:tab w:val="left" w:pos="9000"/>
        </w:tabs>
        <w:ind w:right="720"/>
        <w:rPr>
          <w:rFonts w:asciiTheme="minorHAnsi" w:hAnsiTheme="minorHAnsi" w:cs="Arial"/>
          <w:b/>
          <w:caps/>
        </w:rPr>
      </w:pPr>
      <w:r w:rsidRPr="00442D3C">
        <w:rPr>
          <w:rFonts w:asciiTheme="minorHAnsi" w:hAnsiTheme="minorHAnsi" w:cs="Arial"/>
          <w:b/>
        </w:rPr>
        <w:t>Referrals</w:t>
      </w:r>
    </w:p>
    <w:p w14:paraId="2262B17C" w14:textId="298B648F" w:rsidR="00442D3C" w:rsidRDefault="00442D3C" w:rsidP="00442D3C">
      <w:pPr>
        <w:tabs>
          <w:tab w:val="left" w:pos="9000"/>
        </w:tabs>
        <w:ind w:right="720"/>
        <w:rPr>
          <w:rFonts w:asciiTheme="minorHAnsi" w:hAnsiTheme="minorHAnsi" w:cs="Arial"/>
          <w:bCs/>
        </w:rPr>
      </w:pPr>
      <w:r w:rsidRPr="00442D3C">
        <w:rPr>
          <w:rFonts w:asciiTheme="minorHAnsi" w:hAnsiTheme="minorHAnsi" w:cs="Arial"/>
          <w:bCs/>
        </w:rPr>
        <w:t xml:space="preserve">1) </w:t>
      </w:r>
      <w:r>
        <w:t xml:space="preserve">[AGENCY NAME] </w:t>
      </w:r>
      <w:r w:rsidRPr="00442D3C">
        <w:rPr>
          <w:rFonts w:asciiTheme="minorHAnsi" w:hAnsiTheme="minorHAnsi" w:cs="Arial"/>
          <w:bCs/>
        </w:rPr>
        <w:t>receives a referral from a referring party.</w:t>
      </w:r>
    </w:p>
    <w:p w14:paraId="42A4C2A3" w14:textId="77777777" w:rsidR="00442D3C" w:rsidRPr="00442D3C" w:rsidRDefault="00442D3C" w:rsidP="00442D3C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</w:p>
    <w:p w14:paraId="3F3FA52F" w14:textId="2E747CD1" w:rsidR="00442D3C" w:rsidRPr="00442D3C" w:rsidRDefault="00442D3C" w:rsidP="00442D3C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442D3C">
        <w:rPr>
          <w:rFonts w:asciiTheme="minorHAnsi" w:hAnsiTheme="minorHAnsi" w:cs="Arial"/>
          <w:bCs/>
        </w:rPr>
        <w:t xml:space="preserve">a) </w:t>
      </w:r>
      <w:r>
        <w:rPr>
          <w:rFonts w:asciiTheme="minorHAnsi" w:hAnsiTheme="minorHAnsi" w:cs="Arial"/>
          <w:bCs/>
        </w:rPr>
        <w:t>R</w:t>
      </w:r>
      <w:r w:rsidRPr="00442D3C">
        <w:rPr>
          <w:rFonts w:asciiTheme="minorHAnsi" w:hAnsiTheme="minorHAnsi" w:cs="Arial"/>
          <w:bCs/>
        </w:rPr>
        <w:t>eferrals are primarily sent through the county care connect portal.</w:t>
      </w:r>
    </w:p>
    <w:p w14:paraId="15353FC0" w14:textId="2D73C243" w:rsidR="00442D3C" w:rsidRPr="00442D3C" w:rsidRDefault="00442D3C" w:rsidP="00442D3C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442D3C">
        <w:rPr>
          <w:rFonts w:asciiTheme="minorHAnsi" w:hAnsiTheme="minorHAnsi" w:cs="Arial"/>
          <w:bCs/>
        </w:rPr>
        <w:t xml:space="preserve">b) </w:t>
      </w:r>
      <w:r w:rsidR="00B57F6D">
        <w:rPr>
          <w:rFonts w:asciiTheme="minorHAnsi" w:hAnsiTheme="minorHAnsi" w:cs="Arial"/>
          <w:bCs/>
        </w:rPr>
        <w:t>Community</w:t>
      </w:r>
      <w:r w:rsidRPr="00442D3C">
        <w:rPr>
          <w:rFonts w:asciiTheme="minorHAnsi" w:hAnsiTheme="minorHAnsi" w:cs="Arial"/>
          <w:bCs/>
        </w:rPr>
        <w:t xml:space="preserve"> referrals, such as referrals from schools, parents, faith-based organizations, medical professionals, police departments, self-referrals, other referring agencies, etc., are sometimes given directly to </w:t>
      </w:r>
      <w:r w:rsidR="00B57F6D">
        <w:t xml:space="preserve">[AGENCY NAME] </w:t>
      </w:r>
      <w:r w:rsidRPr="00442D3C">
        <w:rPr>
          <w:rFonts w:asciiTheme="minorHAnsi" w:hAnsiTheme="minorHAnsi" w:cs="Arial"/>
          <w:bCs/>
        </w:rPr>
        <w:t>staff in various programs.</w:t>
      </w:r>
    </w:p>
    <w:p w14:paraId="36DB6B4A" w14:textId="435E635E" w:rsidR="00442D3C" w:rsidRPr="00442D3C" w:rsidRDefault="00442D3C" w:rsidP="00442D3C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442D3C">
        <w:rPr>
          <w:rFonts w:asciiTheme="minorHAnsi" w:hAnsiTheme="minorHAnsi" w:cs="Arial"/>
          <w:bCs/>
        </w:rPr>
        <w:t xml:space="preserve">i) </w:t>
      </w:r>
      <w:r w:rsidR="00B57F6D">
        <w:rPr>
          <w:rFonts w:asciiTheme="minorHAnsi" w:hAnsiTheme="minorHAnsi" w:cs="Arial"/>
          <w:bCs/>
        </w:rPr>
        <w:t>All</w:t>
      </w:r>
      <w:r w:rsidRPr="00442D3C">
        <w:rPr>
          <w:rFonts w:asciiTheme="minorHAnsi" w:hAnsiTheme="minorHAnsi" w:cs="Arial"/>
          <w:bCs/>
        </w:rPr>
        <w:t xml:space="preserve"> referrals received by individuals at cs must be scanned</w:t>
      </w:r>
    </w:p>
    <w:p w14:paraId="1AAFB4C0" w14:textId="585DD32C" w:rsidR="00442D3C" w:rsidRPr="00442D3C" w:rsidRDefault="00442D3C" w:rsidP="00442D3C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442D3C">
        <w:rPr>
          <w:rFonts w:asciiTheme="minorHAnsi" w:hAnsiTheme="minorHAnsi" w:cs="Arial"/>
          <w:bCs/>
        </w:rPr>
        <w:t xml:space="preserve">ii) </w:t>
      </w:r>
      <w:r w:rsidR="00B57F6D">
        <w:rPr>
          <w:rFonts w:asciiTheme="minorHAnsi" w:hAnsiTheme="minorHAnsi" w:cs="Arial"/>
          <w:bCs/>
        </w:rPr>
        <w:t>S</w:t>
      </w:r>
      <w:r w:rsidRPr="00442D3C">
        <w:rPr>
          <w:rFonts w:asciiTheme="minorHAnsi" w:hAnsiTheme="minorHAnsi" w:cs="Arial"/>
          <w:bCs/>
        </w:rPr>
        <w:t>canned copy must be sent from staff’s email then forwarded to dl-referrals</w:t>
      </w:r>
    </w:p>
    <w:p w14:paraId="61B5EC6F" w14:textId="6B485C39" w:rsidR="00442D3C" w:rsidRPr="00442D3C" w:rsidRDefault="00442D3C" w:rsidP="00442D3C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442D3C">
        <w:rPr>
          <w:rFonts w:asciiTheme="minorHAnsi" w:hAnsiTheme="minorHAnsi" w:cs="Arial"/>
          <w:bCs/>
        </w:rPr>
        <w:t xml:space="preserve">iii) </w:t>
      </w:r>
      <w:r w:rsidR="00B57F6D">
        <w:rPr>
          <w:rFonts w:asciiTheme="minorHAnsi" w:hAnsiTheme="minorHAnsi" w:cs="Arial"/>
          <w:bCs/>
        </w:rPr>
        <w:t>I</w:t>
      </w:r>
      <w:r w:rsidRPr="00442D3C">
        <w:rPr>
          <w:rFonts w:asciiTheme="minorHAnsi" w:hAnsiTheme="minorHAnsi" w:cs="Arial"/>
          <w:bCs/>
        </w:rPr>
        <w:t xml:space="preserve">nclude in the subject line: pre-admit request, client last name, client first name initial, </w:t>
      </w:r>
    </w:p>
    <w:p w14:paraId="1B3C517E" w14:textId="595A78A1" w:rsidR="00442D3C" w:rsidRPr="00442D3C" w:rsidRDefault="00442D3C" w:rsidP="00442D3C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442D3C">
        <w:rPr>
          <w:rFonts w:asciiTheme="minorHAnsi" w:hAnsiTheme="minorHAnsi" w:cs="Arial"/>
          <w:bCs/>
        </w:rPr>
        <w:t>program, u-code</w:t>
      </w:r>
    </w:p>
    <w:p w14:paraId="740F0937" w14:textId="44E50CF5" w:rsidR="00442D3C" w:rsidRPr="00442D3C" w:rsidRDefault="00442D3C" w:rsidP="00442D3C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442D3C">
        <w:rPr>
          <w:rFonts w:asciiTheme="minorHAnsi" w:hAnsiTheme="minorHAnsi" w:cs="Arial"/>
          <w:bCs/>
        </w:rPr>
        <w:t xml:space="preserve">iv) </w:t>
      </w:r>
      <w:r w:rsidR="00B57F6D">
        <w:rPr>
          <w:rFonts w:asciiTheme="minorHAnsi" w:hAnsiTheme="minorHAnsi" w:cs="Arial"/>
          <w:bCs/>
        </w:rPr>
        <w:t>T</w:t>
      </w:r>
      <w:r w:rsidRPr="00442D3C">
        <w:rPr>
          <w:rFonts w:asciiTheme="minorHAnsi" w:hAnsiTheme="minorHAnsi" w:cs="Arial"/>
          <w:bCs/>
        </w:rPr>
        <w:t>he email must also include (refer to email template from billing):</w:t>
      </w:r>
    </w:p>
    <w:p w14:paraId="7FE176E4" w14:textId="6A52DA37" w:rsidR="00442D3C" w:rsidRPr="00442D3C" w:rsidRDefault="00442D3C" w:rsidP="00442D3C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442D3C">
        <w:rPr>
          <w:rFonts w:asciiTheme="minorHAnsi" w:hAnsiTheme="minorHAnsi" w:cs="Arial"/>
          <w:bCs/>
        </w:rPr>
        <w:t xml:space="preserve">(a) </w:t>
      </w:r>
      <w:r w:rsidR="00B57F6D">
        <w:rPr>
          <w:rFonts w:asciiTheme="minorHAnsi" w:hAnsiTheme="minorHAnsi" w:cs="Arial"/>
          <w:bCs/>
        </w:rPr>
        <w:t>C</w:t>
      </w:r>
      <w:r w:rsidRPr="00442D3C">
        <w:rPr>
          <w:rFonts w:asciiTheme="minorHAnsi" w:hAnsiTheme="minorHAnsi" w:cs="Arial"/>
          <w:bCs/>
        </w:rPr>
        <w:t>lient’s full name (first, middle initial, last, and suffix (if applicable)</w:t>
      </w:r>
    </w:p>
    <w:p w14:paraId="079B0909" w14:textId="7E0D02F4" w:rsidR="00442D3C" w:rsidRPr="00442D3C" w:rsidRDefault="00442D3C" w:rsidP="00442D3C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442D3C">
        <w:rPr>
          <w:rFonts w:asciiTheme="minorHAnsi" w:hAnsiTheme="minorHAnsi" w:cs="Arial"/>
          <w:bCs/>
        </w:rPr>
        <w:t xml:space="preserve">(b) </w:t>
      </w:r>
      <w:r w:rsidR="00B57F6D">
        <w:rPr>
          <w:rFonts w:asciiTheme="minorHAnsi" w:hAnsiTheme="minorHAnsi" w:cs="Arial"/>
          <w:bCs/>
        </w:rPr>
        <w:t>C</w:t>
      </w:r>
      <w:r w:rsidRPr="00442D3C">
        <w:rPr>
          <w:rFonts w:asciiTheme="minorHAnsi" w:hAnsiTheme="minorHAnsi" w:cs="Arial"/>
          <w:bCs/>
        </w:rPr>
        <w:t>ost center</w:t>
      </w:r>
    </w:p>
    <w:p w14:paraId="61B649A7" w14:textId="4FD1DF2E" w:rsidR="00442D3C" w:rsidRPr="00442D3C" w:rsidRDefault="00442D3C" w:rsidP="00442D3C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442D3C">
        <w:rPr>
          <w:rFonts w:asciiTheme="minorHAnsi" w:hAnsiTheme="minorHAnsi" w:cs="Arial"/>
          <w:bCs/>
        </w:rPr>
        <w:t xml:space="preserve">(c) </w:t>
      </w:r>
      <w:r w:rsidR="00B57F6D">
        <w:rPr>
          <w:rFonts w:asciiTheme="minorHAnsi" w:hAnsiTheme="minorHAnsi" w:cs="Arial"/>
          <w:bCs/>
        </w:rPr>
        <w:t>A</w:t>
      </w:r>
      <w:r w:rsidRPr="00442D3C">
        <w:rPr>
          <w:rFonts w:asciiTheme="minorHAnsi" w:hAnsiTheme="minorHAnsi" w:cs="Arial"/>
          <w:bCs/>
        </w:rPr>
        <w:t xml:space="preserve">dmitting practitioner (please only use clinicians </w:t>
      </w:r>
      <w:r w:rsidR="00F41ECD">
        <w:rPr>
          <w:rFonts w:asciiTheme="minorHAnsi" w:hAnsiTheme="minorHAnsi" w:cs="Arial"/>
          <w:bCs/>
        </w:rPr>
        <w:t>who</w:t>
      </w:r>
      <w:r w:rsidRPr="00442D3C">
        <w:rPr>
          <w:rFonts w:asciiTheme="minorHAnsi" w:hAnsiTheme="minorHAnsi" w:cs="Arial"/>
          <w:bCs/>
        </w:rPr>
        <w:t xml:space="preserve"> have a completed </w:t>
      </w:r>
      <w:r w:rsidR="00F41ECD">
        <w:rPr>
          <w:rFonts w:asciiTheme="minorHAnsi" w:hAnsiTheme="minorHAnsi" w:cs="Arial"/>
          <w:bCs/>
        </w:rPr>
        <w:t>Parcca</w:t>
      </w:r>
      <w:r w:rsidRPr="00442D3C">
        <w:rPr>
          <w:rFonts w:asciiTheme="minorHAnsi" w:hAnsiTheme="minorHAnsi" w:cs="Arial"/>
          <w:bCs/>
        </w:rPr>
        <w:t xml:space="preserve"> </w:t>
      </w:r>
    </w:p>
    <w:p w14:paraId="29346C07" w14:textId="1FEDE784" w:rsidR="00442D3C" w:rsidRPr="00442D3C" w:rsidRDefault="00864026" w:rsidP="00442D3C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442D3C">
        <w:rPr>
          <w:rFonts w:asciiTheme="minorHAnsi" w:hAnsiTheme="minorHAnsi" w:cs="Arial"/>
          <w:bCs/>
        </w:rPr>
        <w:t>C</w:t>
      </w:r>
      <w:r w:rsidR="00442D3C" w:rsidRPr="00442D3C">
        <w:rPr>
          <w:rFonts w:asciiTheme="minorHAnsi" w:hAnsiTheme="minorHAnsi" w:cs="Arial"/>
          <w:bCs/>
        </w:rPr>
        <w:t>redential</w:t>
      </w:r>
    </w:p>
    <w:p w14:paraId="5B2112A5" w14:textId="783938A9" w:rsidR="00442D3C" w:rsidRPr="00442D3C" w:rsidRDefault="00442D3C" w:rsidP="00442D3C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442D3C">
        <w:rPr>
          <w:rFonts w:asciiTheme="minorHAnsi" w:hAnsiTheme="minorHAnsi" w:cs="Arial"/>
          <w:bCs/>
        </w:rPr>
        <w:t xml:space="preserve">(d) </w:t>
      </w:r>
      <w:r w:rsidR="00B57F6D">
        <w:rPr>
          <w:rFonts w:asciiTheme="minorHAnsi" w:hAnsiTheme="minorHAnsi" w:cs="Arial"/>
          <w:bCs/>
        </w:rPr>
        <w:t>R</w:t>
      </w:r>
      <w:r w:rsidRPr="00442D3C">
        <w:rPr>
          <w:rFonts w:asciiTheme="minorHAnsi" w:hAnsiTheme="minorHAnsi" w:cs="Arial"/>
          <w:bCs/>
        </w:rPr>
        <w:t>eferral date (if date not provided, the date the email was received will be used)</w:t>
      </w:r>
    </w:p>
    <w:p w14:paraId="237652E1" w14:textId="1FB12EC7" w:rsidR="000610E4" w:rsidRDefault="00442D3C" w:rsidP="00442D3C">
      <w:pPr>
        <w:tabs>
          <w:tab w:val="left" w:pos="9000"/>
        </w:tabs>
        <w:ind w:right="720"/>
        <w:rPr>
          <w:rFonts w:asciiTheme="minorHAnsi" w:hAnsiTheme="minorHAnsi" w:cs="Arial"/>
          <w:bCs/>
        </w:rPr>
      </w:pPr>
      <w:r w:rsidRPr="00442D3C">
        <w:rPr>
          <w:rFonts w:asciiTheme="minorHAnsi" w:hAnsiTheme="minorHAnsi" w:cs="Arial"/>
          <w:bCs/>
        </w:rPr>
        <w:t xml:space="preserve">2) </w:t>
      </w:r>
      <w:r w:rsidR="00B57F6D">
        <w:rPr>
          <w:rFonts w:asciiTheme="minorHAnsi" w:hAnsiTheme="minorHAnsi" w:cs="Arial"/>
          <w:bCs/>
        </w:rPr>
        <w:t>The</w:t>
      </w:r>
      <w:r w:rsidRPr="00442D3C">
        <w:rPr>
          <w:rFonts w:asciiTheme="minorHAnsi" w:hAnsiTheme="minorHAnsi" w:cs="Arial"/>
          <w:bCs/>
        </w:rPr>
        <w:t xml:space="preserve"> referral is accessed within the </w:t>
      </w:r>
      <w:r w:rsidR="00B57F6D">
        <w:rPr>
          <w:rFonts w:asciiTheme="minorHAnsi" w:hAnsiTheme="minorHAnsi" w:cs="Arial"/>
          <w:bCs/>
        </w:rPr>
        <w:t>Care Connect</w:t>
      </w:r>
      <w:r w:rsidRPr="00442D3C">
        <w:rPr>
          <w:rFonts w:asciiTheme="minorHAnsi" w:hAnsiTheme="minorHAnsi" w:cs="Arial"/>
          <w:bCs/>
        </w:rPr>
        <w:t xml:space="preserve"> portal by the billing team within 24 hours for call center referrals. </w:t>
      </w:r>
      <w:r w:rsidR="00F41ECD">
        <w:rPr>
          <w:rFonts w:asciiTheme="minorHAnsi" w:hAnsiTheme="minorHAnsi" w:cs="Arial"/>
          <w:bCs/>
        </w:rPr>
        <w:t>R</w:t>
      </w:r>
      <w:r w:rsidRPr="00442D3C">
        <w:rPr>
          <w:rFonts w:asciiTheme="minorHAnsi" w:hAnsiTheme="minorHAnsi" w:cs="Arial"/>
          <w:bCs/>
        </w:rPr>
        <w:t xml:space="preserve">eferrals that are received by </w:t>
      </w:r>
      <w:r w:rsidR="00F41ECD">
        <w:rPr>
          <w:rFonts w:asciiTheme="minorHAnsi" w:hAnsiTheme="minorHAnsi" w:cs="Arial"/>
          <w:bCs/>
        </w:rPr>
        <w:t xml:space="preserve">the </w:t>
      </w:r>
      <w:r w:rsidRPr="00442D3C">
        <w:rPr>
          <w:rFonts w:asciiTheme="minorHAnsi" w:hAnsiTheme="minorHAnsi" w:cs="Arial"/>
          <w:bCs/>
        </w:rPr>
        <w:t>program are to be forwarded to billing</w:t>
      </w:r>
      <w:r w:rsidR="00F41ECD">
        <w:rPr>
          <w:rFonts w:asciiTheme="minorHAnsi" w:hAnsiTheme="minorHAnsi" w:cs="Arial"/>
          <w:bCs/>
        </w:rPr>
        <w:t xml:space="preserve"> </w:t>
      </w:r>
      <w:r w:rsidRPr="00442D3C">
        <w:rPr>
          <w:rFonts w:asciiTheme="minorHAnsi" w:hAnsiTheme="minorHAnsi" w:cs="Arial"/>
          <w:bCs/>
        </w:rPr>
        <w:t xml:space="preserve">immediately and will be </w:t>
      </w:r>
      <w:r w:rsidR="00F41ECD">
        <w:rPr>
          <w:rFonts w:asciiTheme="minorHAnsi" w:hAnsiTheme="minorHAnsi" w:cs="Arial"/>
          <w:bCs/>
        </w:rPr>
        <w:t>pre-populated</w:t>
      </w:r>
      <w:r w:rsidRPr="00442D3C">
        <w:rPr>
          <w:rFonts w:asciiTheme="minorHAnsi" w:hAnsiTheme="minorHAnsi" w:cs="Arial"/>
          <w:bCs/>
        </w:rPr>
        <w:t xml:space="preserve"> within 24 hours</w:t>
      </w:r>
      <w:r w:rsidR="00F41ECD">
        <w:rPr>
          <w:rFonts w:asciiTheme="minorHAnsi" w:hAnsiTheme="minorHAnsi" w:cs="Arial"/>
          <w:bCs/>
        </w:rPr>
        <w:t>.</w:t>
      </w:r>
    </w:p>
    <w:p w14:paraId="3DB66A6A" w14:textId="09005BA3" w:rsidR="00864026" w:rsidRPr="00864026" w:rsidRDefault="0057456B" w:rsidP="00864026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864026">
        <w:rPr>
          <w:rFonts w:asciiTheme="minorHAnsi" w:hAnsiTheme="minorHAnsi" w:cs="Arial"/>
          <w:bCs/>
        </w:rPr>
        <w:lastRenderedPageBreak/>
        <w:t xml:space="preserve">a) </w:t>
      </w:r>
      <w:r>
        <w:rPr>
          <w:rFonts w:asciiTheme="minorHAnsi" w:hAnsiTheme="minorHAnsi" w:cs="Arial"/>
          <w:bCs/>
        </w:rPr>
        <w:t>P</w:t>
      </w:r>
      <w:r w:rsidRPr="00864026">
        <w:rPr>
          <w:rFonts w:asciiTheme="minorHAnsi" w:hAnsiTheme="minorHAnsi" w:cs="Arial"/>
          <w:bCs/>
        </w:rPr>
        <w:t xml:space="preserve">rogram manager or designee confirms receipt of the referral with the referring source, if </w:t>
      </w:r>
    </w:p>
    <w:p w14:paraId="1A1D3356" w14:textId="554BA665" w:rsidR="00864026" w:rsidRPr="00864026" w:rsidRDefault="0057456B" w:rsidP="00864026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864026">
        <w:rPr>
          <w:rFonts w:asciiTheme="minorHAnsi" w:hAnsiTheme="minorHAnsi" w:cs="Arial"/>
          <w:bCs/>
        </w:rPr>
        <w:t>applicable.</w:t>
      </w:r>
    </w:p>
    <w:p w14:paraId="6D472103" w14:textId="7451875F" w:rsidR="00864026" w:rsidRPr="00864026" w:rsidRDefault="0057456B" w:rsidP="00864026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864026">
        <w:rPr>
          <w:rFonts w:asciiTheme="minorHAnsi" w:hAnsiTheme="minorHAnsi" w:cs="Arial"/>
          <w:bCs/>
        </w:rPr>
        <w:t xml:space="preserve">b) </w:t>
      </w:r>
      <w:r>
        <w:rPr>
          <w:rFonts w:asciiTheme="minorHAnsi" w:hAnsiTheme="minorHAnsi" w:cs="Arial"/>
          <w:bCs/>
        </w:rPr>
        <w:t>B</w:t>
      </w:r>
      <w:r w:rsidRPr="00864026">
        <w:rPr>
          <w:rFonts w:asciiTheme="minorHAnsi" w:hAnsiTheme="minorHAnsi" w:cs="Arial"/>
          <w:bCs/>
        </w:rPr>
        <w:t xml:space="preserve">illing team pre-admits all referrals into the </w:t>
      </w:r>
      <w:r w:rsidR="006250EC">
        <w:rPr>
          <w:rFonts w:asciiTheme="minorHAnsi" w:hAnsiTheme="minorHAnsi" w:cs="Arial"/>
          <w:bCs/>
        </w:rPr>
        <w:t>Avatar R-Code</w:t>
      </w:r>
      <w:r w:rsidRPr="00864026">
        <w:rPr>
          <w:rFonts w:asciiTheme="minorHAnsi" w:hAnsiTheme="minorHAnsi" w:cs="Arial"/>
          <w:bCs/>
        </w:rPr>
        <w:t xml:space="preserve"> when they are received.</w:t>
      </w:r>
    </w:p>
    <w:p w14:paraId="5CCA67D3" w14:textId="25AC4531" w:rsidR="00864026" w:rsidRPr="00864026" w:rsidRDefault="0057456B" w:rsidP="00864026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864026">
        <w:rPr>
          <w:rFonts w:asciiTheme="minorHAnsi" w:hAnsiTheme="minorHAnsi" w:cs="Arial"/>
          <w:bCs/>
        </w:rPr>
        <w:t xml:space="preserve">c) </w:t>
      </w:r>
      <w:r>
        <w:rPr>
          <w:rFonts w:asciiTheme="minorHAnsi" w:hAnsiTheme="minorHAnsi" w:cs="Arial"/>
          <w:bCs/>
        </w:rPr>
        <w:t>B</w:t>
      </w:r>
      <w:r w:rsidRPr="00864026">
        <w:rPr>
          <w:rFonts w:asciiTheme="minorHAnsi" w:hAnsiTheme="minorHAnsi" w:cs="Arial"/>
          <w:bCs/>
        </w:rPr>
        <w:t>illing team will open outreach episode, if applicable.</w:t>
      </w:r>
    </w:p>
    <w:p w14:paraId="5BFDEDAE" w14:textId="746B1FBA" w:rsidR="00864026" w:rsidRPr="00864026" w:rsidRDefault="0057456B" w:rsidP="00864026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864026">
        <w:rPr>
          <w:rFonts w:asciiTheme="minorHAnsi" w:hAnsiTheme="minorHAnsi" w:cs="Arial"/>
          <w:bCs/>
        </w:rPr>
        <w:t xml:space="preserve">d) </w:t>
      </w:r>
      <w:r>
        <w:rPr>
          <w:rFonts w:asciiTheme="minorHAnsi" w:hAnsiTheme="minorHAnsi" w:cs="Arial"/>
          <w:bCs/>
        </w:rPr>
        <w:t>B</w:t>
      </w:r>
      <w:r w:rsidRPr="00864026">
        <w:rPr>
          <w:rFonts w:asciiTheme="minorHAnsi" w:hAnsiTheme="minorHAnsi" w:cs="Arial"/>
          <w:bCs/>
        </w:rPr>
        <w:t xml:space="preserve">illing team will verify </w:t>
      </w:r>
      <w:r w:rsidR="006250EC">
        <w:rPr>
          <w:rFonts w:asciiTheme="minorHAnsi" w:hAnsiTheme="minorHAnsi" w:cs="Arial"/>
          <w:bCs/>
        </w:rPr>
        <w:t>Medi-Cal</w:t>
      </w:r>
      <w:r w:rsidRPr="00864026">
        <w:rPr>
          <w:rFonts w:asciiTheme="minorHAnsi" w:hAnsiTheme="minorHAnsi" w:cs="Arial"/>
          <w:bCs/>
        </w:rPr>
        <w:t xml:space="preserve"> eligibility for the potential client and generate the </w:t>
      </w:r>
      <w:r w:rsidR="006250EC">
        <w:rPr>
          <w:rFonts w:asciiTheme="minorHAnsi" w:hAnsiTheme="minorHAnsi" w:cs="Arial"/>
          <w:bCs/>
        </w:rPr>
        <w:t>Medi-Cal</w:t>
      </w:r>
    </w:p>
    <w:p w14:paraId="379418DC" w14:textId="6DB8A74C" w:rsidR="00864026" w:rsidRPr="00864026" w:rsidRDefault="0057456B" w:rsidP="00864026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864026">
        <w:rPr>
          <w:rFonts w:asciiTheme="minorHAnsi" w:hAnsiTheme="minorHAnsi" w:cs="Arial"/>
          <w:bCs/>
        </w:rPr>
        <w:t>screen.</w:t>
      </w:r>
    </w:p>
    <w:p w14:paraId="478A71EF" w14:textId="62E7A0A7" w:rsidR="00864026" w:rsidRPr="00864026" w:rsidRDefault="0057456B" w:rsidP="00864026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864026">
        <w:rPr>
          <w:rFonts w:asciiTheme="minorHAnsi" w:hAnsiTheme="minorHAnsi" w:cs="Arial"/>
          <w:bCs/>
        </w:rPr>
        <w:t xml:space="preserve">e) </w:t>
      </w:r>
      <w:r>
        <w:rPr>
          <w:rFonts w:asciiTheme="minorHAnsi" w:hAnsiTheme="minorHAnsi" w:cs="Arial"/>
          <w:bCs/>
        </w:rPr>
        <w:t>P</w:t>
      </w:r>
      <w:r w:rsidRPr="00864026">
        <w:rPr>
          <w:rFonts w:asciiTheme="minorHAnsi" w:hAnsiTheme="minorHAnsi" w:cs="Arial"/>
          <w:bCs/>
        </w:rPr>
        <w:t xml:space="preserve">rogram manager or designee reviews the referral to determine if the potential client meets basic </w:t>
      </w:r>
    </w:p>
    <w:p w14:paraId="2541B8A4" w14:textId="7610892A" w:rsidR="00864026" w:rsidRPr="00864026" w:rsidRDefault="0057456B" w:rsidP="00864026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864026">
        <w:rPr>
          <w:rFonts w:asciiTheme="minorHAnsi" w:hAnsiTheme="minorHAnsi" w:cs="Arial"/>
          <w:bCs/>
        </w:rPr>
        <w:t>eligibility guidelines based on the specifics of the program contract.</w:t>
      </w:r>
    </w:p>
    <w:p w14:paraId="655524BF" w14:textId="24C5575C" w:rsidR="00864026" w:rsidRPr="00864026" w:rsidRDefault="0057456B" w:rsidP="006250EC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864026">
        <w:rPr>
          <w:rFonts w:asciiTheme="minorHAnsi" w:hAnsiTheme="minorHAnsi" w:cs="Arial"/>
          <w:bCs/>
        </w:rPr>
        <w:t xml:space="preserve">i) </w:t>
      </w:r>
      <w:r>
        <w:rPr>
          <w:rFonts w:asciiTheme="minorHAnsi" w:hAnsiTheme="minorHAnsi" w:cs="Arial"/>
          <w:bCs/>
        </w:rPr>
        <w:t>Eligibility</w:t>
      </w:r>
      <w:r w:rsidRPr="00864026">
        <w:rPr>
          <w:rFonts w:asciiTheme="minorHAnsi" w:hAnsiTheme="minorHAnsi" w:cs="Arial"/>
          <w:bCs/>
        </w:rPr>
        <w:t xml:space="preserve"> for services may be determined based on criteria which can include:</w:t>
      </w:r>
    </w:p>
    <w:p w14:paraId="0E6FA3EF" w14:textId="234E52AF" w:rsidR="00864026" w:rsidRPr="00864026" w:rsidRDefault="0057456B" w:rsidP="006250EC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864026">
        <w:rPr>
          <w:rFonts w:asciiTheme="minorHAnsi" w:hAnsiTheme="minorHAnsi" w:cs="Arial"/>
          <w:bCs/>
        </w:rPr>
        <w:t xml:space="preserve">(1) </w:t>
      </w:r>
      <w:r>
        <w:rPr>
          <w:rFonts w:asciiTheme="minorHAnsi" w:hAnsiTheme="minorHAnsi" w:cs="Arial"/>
          <w:bCs/>
        </w:rPr>
        <w:t>Referral</w:t>
      </w:r>
      <w:r w:rsidRPr="00864026">
        <w:rPr>
          <w:rFonts w:asciiTheme="minorHAnsi" w:hAnsiTheme="minorHAnsi" w:cs="Arial"/>
          <w:bCs/>
        </w:rPr>
        <w:t xml:space="preserve"> received date</w:t>
      </w:r>
    </w:p>
    <w:p w14:paraId="6BF0B48E" w14:textId="689CA015" w:rsidR="00864026" w:rsidRPr="00864026" w:rsidRDefault="0057456B" w:rsidP="006250EC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864026">
        <w:rPr>
          <w:rFonts w:asciiTheme="minorHAnsi" w:hAnsiTheme="minorHAnsi" w:cs="Arial"/>
          <w:bCs/>
        </w:rPr>
        <w:t xml:space="preserve">(2) </w:t>
      </w:r>
      <w:r>
        <w:rPr>
          <w:rFonts w:asciiTheme="minorHAnsi" w:hAnsiTheme="minorHAnsi" w:cs="Arial"/>
          <w:bCs/>
        </w:rPr>
        <w:t>Review</w:t>
      </w:r>
      <w:r w:rsidRPr="00864026">
        <w:rPr>
          <w:rFonts w:asciiTheme="minorHAnsi" w:hAnsiTheme="minorHAnsi" w:cs="Arial"/>
          <w:bCs/>
        </w:rPr>
        <w:t xml:space="preserve"> of </w:t>
      </w:r>
      <w:r w:rsidR="006250EC">
        <w:rPr>
          <w:rFonts w:asciiTheme="minorHAnsi" w:hAnsiTheme="minorHAnsi" w:cs="Arial"/>
          <w:bCs/>
        </w:rPr>
        <w:t>Medi-Cal</w:t>
      </w:r>
      <w:r w:rsidRPr="00864026">
        <w:rPr>
          <w:rFonts w:asciiTheme="minorHAnsi" w:hAnsiTheme="minorHAnsi" w:cs="Arial"/>
          <w:bCs/>
        </w:rPr>
        <w:t xml:space="preserve"> eligibility</w:t>
      </w:r>
    </w:p>
    <w:p w14:paraId="0C4B964A" w14:textId="21C2776D" w:rsidR="00864026" w:rsidRPr="00864026" w:rsidRDefault="0057456B" w:rsidP="006250EC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864026">
        <w:rPr>
          <w:rFonts w:asciiTheme="minorHAnsi" w:hAnsiTheme="minorHAnsi" w:cs="Arial"/>
          <w:bCs/>
        </w:rPr>
        <w:t xml:space="preserve">(3) </w:t>
      </w:r>
      <w:r>
        <w:rPr>
          <w:rFonts w:asciiTheme="minorHAnsi" w:hAnsiTheme="minorHAnsi" w:cs="Arial"/>
          <w:bCs/>
        </w:rPr>
        <w:t>A</w:t>
      </w:r>
      <w:r w:rsidRPr="00864026">
        <w:rPr>
          <w:rFonts w:asciiTheme="minorHAnsi" w:hAnsiTheme="minorHAnsi" w:cs="Arial"/>
          <w:bCs/>
        </w:rPr>
        <w:t>vailability of unsponsored funds</w:t>
      </w:r>
    </w:p>
    <w:p w14:paraId="4AD13B2C" w14:textId="26AEEA6C" w:rsidR="00864026" w:rsidRPr="00864026" w:rsidRDefault="0057456B" w:rsidP="00864026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864026">
        <w:rPr>
          <w:rFonts w:asciiTheme="minorHAnsi" w:hAnsiTheme="minorHAnsi" w:cs="Arial"/>
          <w:bCs/>
        </w:rPr>
        <w:t xml:space="preserve">f) </w:t>
      </w:r>
      <w:r w:rsidR="006250EC">
        <w:rPr>
          <w:rFonts w:asciiTheme="minorHAnsi" w:hAnsiTheme="minorHAnsi" w:cs="Arial"/>
          <w:bCs/>
        </w:rPr>
        <w:t>If</w:t>
      </w:r>
      <w:r w:rsidRPr="00864026">
        <w:rPr>
          <w:rFonts w:asciiTheme="minorHAnsi" w:hAnsiTheme="minorHAnsi" w:cs="Arial"/>
          <w:bCs/>
        </w:rPr>
        <w:t xml:space="preserve"> accepting referral, the program manager or designee assigns the referral to a practitioner that </w:t>
      </w:r>
    </w:p>
    <w:p w14:paraId="57D7D9DB" w14:textId="57EB341B" w:rsidR="00864026" w:rsidRPr="00864026" w:rsidRDefault="0057456B" w:rsidP="00864026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864026">
        <w:rPr>
          <w:rFonts w:asciiTheme="minorHAnsi" w:hAnsiTheme="minorHAnsi" w:cs="Arial"/>
          <w:bCs/>
        </w:rPr>
        <w:t>coordinates intakes.</w:t>
      </w:r>
    </w:p>
    <w:p w14:paraId="0ECD7C5B" w14:textId="0D7256F4" w:rsidR="00864026" w:rsidRPr="00864026" w:rsidRDefault="0057456B" w:rsidP="00864026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864026">
        <w:rPr>
          <w:rFonts w:asciiTheme="minorHAnsi" w:hAnsiTheme="minorHAnsi" w:cs="Arial"/>
          <w:bCs/>
        </w:rPr>
        <w:t xml:space="preserve">g) </w:t>
      </w:r>
      <w:r w:rsidR="006250EC">
        <w:rPr>
          <w:rFonts w:asciiTheme="minorHAnsi" w:hAnsiTheme="minorHAnsi" w:cs="Arial"/>
          <w:bCs/>
        </w:rPr>
        <w:t>I</w:t>
      </w:r>
      <w:r w:rsidRPr="00864026">
        <w:rPr>
          <w:rFonts w:asciiTheme="minorHAnsi" w:hAnsiTheme="minorHAnsi" w:cs="Arial"/>
          <w:bCs/>
        </w:rPr>
        <w:t xml:space="preserve">f transferring referral to another </w:t>
      </w:r>
      <w:r w:rsidR="001B3D22">
        <w:t xml:space="preserve">[AGENCY NAME] </w:t>
      </w:r>
      <w:r w:rsidRPr="00864026">
        <w:rPr>
          <w:rFonts w:asciiTheme="minorHAnsi" w:hAnsiTheme="minorHAnsi" w:cs="Arial"/>
          <w:bCs/>
        </w:rPr>
        <w:t>program:</w:t>
      </w:r>
    </w:p>
    <w:p w14:paraId="7C2861B5" w14:textId="0AE0C474" w:rsidR="00864026" w:rsidRPr="00864026" w:rsidRDefault="0057456B" w:rsidP="00864026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864026">
        <w:rPr>
          <w:rFonts w:asciiTheme="minorHAnsi" w:hAnsiTheme="minorHAnsi" w:cs="Arial"/>
          <w:bCs/>
        </w:rPr>
        <w:t xml:space="preserve">i) </w:t>
      </w:r>
      <w:r w:rsidR="00CA7035">
        <w:rPr>
          <w:rFonts w:asciiTheme="minorHAnsi" w:hAnsiTheme="minorHAnsi" w:cs="Arial"/>
          <w:bCs/>
        </w:rPr>
        <w:t>The</w:t>
      </w:r>
      <w:r w:rsidRPr="00864026">
        <w:rPr>
          <w:rFonts w:asciiTheme="minorHAnsi" w:hAnsiTheme="minorHAnsi" w:cs="Arial"/>
          <w:bCs/>
        </w:rPr>
        <w:t xml:space="preserve"> program managers for both programs will review for eligibility and capacity, as well as </w:t>
      </w:r>
    </w:p>
    <w:p w14:paraId="343954DD" w14:textId="2BF8B7ED" w:rsidR="00864026" w:rsidRPr="00864026" w:rsidRDefault="0057456B" w:rsidP="00864026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864026">
        <w:rPr>
          <w:rFonts w:asciiTheme="minorHAnsi" w:hAnsiTheme="minorHAnsi" w:cs="Arial"/>
          <w:bCs/>
        </w:rPr>
        <w:t>appropriate fit to meet the client’s needs.</w:t>
      </w:r>
    </w:p>
    <w:p w14:paraId="167982B9" w14:textId="15731AC4" w:rsidR="00864026" w:rsidRPr="00864026" w:rsidRDefault="0057456B" w:rsidP="00864026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864026">
        <w:rPr>
          <w:rFonts w:asciiTheme="minorHAnsi" w:hAnsiTheme="minorHAnsi" w:cs="Arial"/>
          <w:bCs/>
        </w:rPr>
        <w:t xml:space="preserve">(1) </w:t>
      </w:r>
      <w:r w:rsidR="00CA7035">
        <w:rPr>
          <w:rFonts w:asciiTheme="minorHAnsi" w:hAnsiTheme="minorHAnsi" w:cs="Arial"/>
          <w:bCs/>
        </w:rPr>
        <w:t>Referral</w:t>
      </w:r>
      <w:r w:rsidRPr="00864026">
        <w:rPr>
          <w:rFonts w:asciiTheme="minorHAnsi" w:hAnsiTheme="minorHAnsi" w:cs="Arial"/>
          <w:bCs/>
        </w:rPr>
        <w:t xml:space="preserve"> information will be provided to the new program.</w:t>
      </w:r>
    </w:p>
    <w:p w14:paraId="4E989DEA" w14:textId="1BA4A0B8" w:rsidR="00864026" w:rsidRPr="00864026" w:rsidRDefault="0057456B" w:rsidP="006250EC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864026">
        <w:rPr>
          <w:rFonts w:asciiTheme="minorHAnsi" w:hAnsiTheme="minorHAnsi" w:cs="Arial"/>
          <w:bCs/>
        </w:rPr>
        <w:t xml:space="preserve">ii) confirm acceptance with </w:t>
      </w:r>
      <w:r w:rsidR="00CA7035">
        <w:rPr>
          <w:rFonts w:asciiTheme="minorHAnsi" w:hAnsiTheme="minorHAnsi" w:cs="Arial"/>
          <w:bCs/>
        </w:rPr>
        <w:t xml:space="preserve">the </w:t>
      </w:r>
      <w:r w:rsidRPr="00864026">
        <w:rPr>
          <w:rFonts w:asciiTheme="minorHAnsi" w:hAnsiTheme="minorHAnsi" w:cs="Arial"/>
          <w:bCs/>
        </w:rPr>
        <w:t xml:space="preserve">manager of </w:t>
      </w:r>
      <w:r w:rsidR="00CA7035">
        <w:rPr>
          <w:rFonts w:asciiTheme="minorHAnsi" w:hAnsiTheme="minorHAnsi" w:cs="Arial"/>
          <w:bCs/>
        </w:rPr>
        <w:t xml:space="preserve">the </w:t>
      </w:r>
      <w:r w:rsidRPr="00864026">
        <w:rPr>
          <w:rFonts w:asciiTheme="minorHAnsi" w:hAnsiTheme="minorHAnsi" w:cs="Arial"/>
          <w:bCs/>
        </w:rPr>
        <w:t>new program</w:t>
      </w:r>
    </w:p>
    <w:p w14:paraId="4FEF0860" w14:textId="692E58C7" w:rsidR="00864026" w:rsidRPr="00864026" w:rsidRDefault="0057456B" w:rsidP="006250EC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864026">
        <w:rPr>
          <w:rFonts w:asciiTheme="minorHAnsi" w:hAnsiTheme="minorHAnsi" w:cs="Arial"/>
          <w:bCs/>
        </w:rPr>
        <w:t>iii) the accepting referral manager will resend the referral by email to dl-referrals with:</w:t>
      </w:r>
    </w:p>
    <w:p w14:paraId="20213A12" w14:textId="4B4EA080" w:rsidR="00864026" w:rsidRPr="00864026" w:rsidRDefault="0057456B" w:rsidP="00CA7035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864026">
        <w:rPr>
          <w:rFonts w:asciiTheme="minorHAnsi" w:hAnsiTheme="minorHAnsi" w:cs="Arial"/>
          <w:bCs/>
        </w:rPr>
        <w:t xml:space="preserve">(a) </w:t>
      </w:r>
      <w:r w:rsidR="00CA7035">
        <w:rPr>
          <w:rFonts w:asciiTheme="minorHAnsi" w:hAnsiTheme="minorHAnsi" w:cs="Arial"/>
          <w:bCs/>
        </w:rPr>
        <w:t>C</w:t>
      </w:r>
      <w:r w:rsidRPr="00864026">
        <w:rPr>
          <w:rFonts w:asciiTheme="minorHAnsi" w:hAnsiTheme="minorHAnsi" w:cs="Arial"/>
          <w:bCs/>
        </w:rPr>
        <w:t>lient’s full name (first, middle initial, last, and suffix (if applicable)</w:t>
      </w:r>
    </w:p>
    <w:p w14:paraId="35BD8D4C" w14:textId="41B77B13" w:rsidR="00864026" w:rsidRPr="00864026" w:rsidRDefault="0057456B" w:rsidP="00CA7035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864026">
        <w:rPr>
          <w:rFonts w:asciiTheme="minorHAnsi" w:hAnsiTheme="minorHAnsi" w:cs="Arial"/>
          <w:bCs/>
        </w:rPr>
        <w:t xml:space="preserve">(b) </w:t>
      </w:r>
      <w:r w:rsidR="00CA7035">
        <w:rPr>
          <w:rFonts w:asciiTheme="minorHAnsi" w:hAnsiTheme="minorHAnsi" w:cs="Arial"/>
          <w:bCs/>
        </w:rPr>
        <w:t>C</w:t>
      </w:r>
      <w:r w:rsidRPr="00864026">
        <w:rPr>
          <w:rFonts w:asciiTheme="minorHAnsi" w:hAnsiTheme="minorHAnsi" w:cs="Arial"/>
          <w:bCs/>
        </w:rPr>
        <w:t>ost center</w:t>
      </w:r>
    </w:p>
    <w:p w14:paraId="43E25E66" w14:textId="6C8C5F00" w:rsidR="00864026" w:rsidRPr="00864026" w:rsidRDefault="0057456B" w:rsidP="00CA7035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864026">
        <w:rPr>
          <w:rFonts w:asciiTheme="minorHAnsi" w:hAnsiTheme="minorHAnsi" w:cs="Arial"/>
          <w:bCs/>
        </w:rPr>
        <w:t xml:space="preserve">(c) </w:t>
      </w:r>
      <w:r w:rsidR="001B3D22">
        <w:rPr>
          <w:rFonts w:asciiTheme="minorHAnsi" w:hAnsiTheme="minorHAnsi" w:cs="Arial"/>
          <w:bCs/>
        </w:rPr>
        <w:t>A</w:t>
      </w:r>
      <w:r w:rsidRPr="00864026">
        <w:rPr>
          <w:rFonts w:asciiTheme="minorHAnsi" w:hAnsiTheme="minorHAnsi" w:cs="Arial"/>
          <w:bCs/>
        </w:rPr>
        <w:t xml:space="preserve">dmitting practitioner (please only use clinicians </w:t>
      </w:r>
      <w:r w:rsidR="00CA7035">
        <w:rPr>
          <w:rFonts w:asciiTheme="minorHAnsi" w:hAnsiTheme="minorHAnsi" w:cs="Arial"/>
          <w:bCs/>
        </w:rPr>
        <w:t>who</w:t>
      </w:r>
      <w:r w:rsidRPr="00864026">
        <w:rPr>
          <w:rFonts w:asciiTheme="minorHAnsi" w:hAnsiTheme="minorHAnsi" w:cs="Arial"/>
          <w:bCs/>
        </w:rPr>
        <w:t xml:space="preserve"> have a completed </w:t>
      </w:r>
      <w:r w:rsidR="00CA7035">
        <w:rPr>
          <w:rFonts w:asciiTheme="minorHAnsi" w:hAnsiTheme="minorHAnsi" w:cs="Arial"/>
          <w:bCs/>
        </w:rPr>
        <w:t>Parcca</w:t>
      </w:r>
      <w:r w:rsidRPr="00864026">
        <w:rPr>
          <w:rFonts w:asciiTheme="minorHAnsi" w:hAnsiTheme="minorHAnsi" w:cs="Arial"/>
          <w:bCs/>
        </w:rPr>
        <w:t xml:space="preserve"> </w:t>
      </w:r>
    </w:p>
    <w:p w14:paraId="5E4C34F6" w14:textId="78047FBD" w:rsidR="00864026" w:rsidRPr="00864026" w:rsidRDefault="0057456B" w:rsidP="00CA7035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864026">
        <w:rPr>
          <w:rFonts w:asciiTheme="minorHAnsi" w:hAnsiTheme="minorHAnsi" w:cs="Arial"/>
          <w:bCs/>
        </w:rPr>
        <w:t>credential)</w:t>
      </w:r>
    </w:p>
    <w:p w14:paraId="2C98AD44" w14:textId="16BD57FE" w:rsidR="00864026" w:rsidRPr="00864026" w:rsidRDefault="0057456B" w:rsidP="00CA7035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864026">
        <w:rPr>
          <w:rFonts w:asciiTheme="minorHAnsi" w:hAnsiTheme="minorHAnsi" w:cs="Arial"/>
          <w:bCs/>
        </w:rPr>
        <w:t xml:space="preserve">(d) </w:t>
      </w:r>
      <w:r w:rsidR="00CA7035">
        <w:rPr>
          <w:rFonts w:asciiTheme="minorHAnsi" w:hAnsiTheme="minorHAnsi" w:cs="Arial"/>
          <w:bCs/>
        </w:rPr>
        <w:t>R</w:t>
      </w:r>
      <w:r w:rsidRPr="00864026">
        <w:rPr>
          <w:rFonts w:asciiTheme="minorHAnsi" w:hAnsiTheme="minorHAnsi" w:cs="Arial"/>
          <w:bCs/>
        </w:rPr>
        <w:t>eferral date (if date not provided, the date the email was received will be used)</w:t>
      </w:r>
    </w:p>
    <w:p w14:paraId="783BD2C1" w14:textId="602581B4" w:rsidR="00864026" w:rsidRPr="00864026" w:rsidRDefault="0057456B" w:rsidP="00CA7035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864026">
        <w:rPr>
          <w:rFonts w:asciiTheme="minorHAnsi" w:hAnsiTheme="minorHAnsi" w:cs="Arial"/>
          <w:bCs/>
        </w:rPr>
        <w:t xml:space="preserve">iv) </w:t>
      </w:r>
      <w:r w:rsidR="00CA7035">
        <w:rPr>
          <w:rFonts w:asciiTheme="minorHAnsi" w:hAnsiTheme="minorHAnsi" w:cs="Arial"/>
          <w:bCs/>
        </w:rPr>
        <w:t>Follow</w:t>
      </w:r>
      <w:r w:rsidRPr="00864026">
        <w:rPr>
          <w:rFonts w:asciiTheme="minorHAnsi" w:hAnsiTheme="minorHAnsi" w:cs="Arial"/>
          <w:bCs/>
        </w:rPr>
        <w:t xml:space="preserve"> </w:t>
      </w:r>
      <w:r w:rsidR="001B3D22">
        <w:rPr>
          <w:rFonts w:asciiTheme="minorHAnsi" w:hAnsiTheme="minorHAnsi" w:cs="Arial"/>
          <w:bCs/>
        </w:rPr>
        <w:t xml:space="preserve">the </w:t>
      </w:r>
      <w:r w:rsidRPr="00864026">
        <w:rPr>
          <w:rFonts w:asciiTheme="minorHAnsi" w:hAnsiTheme="minorHAnsi" w:cs="Arial"/>
          <w:bCs/>
        </w:rPr>
        <w:t>process for closing referral in the original program.</w:t>
      </w:r>
    </w:p>
    <w:p w14:paraId="2A113A23" w14:textId="7A9F592E" w:rsidR="00864026" w:rsidRPr="00864026" w:rsidRDefault="0057456B" w:rsidP="00864026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864026">
        <w:rPr>
          <w:rFonts w:asciiTheme="minorHAnsi" w:hAnsiTheme="minorHAnsi" w:cs="Arial"/>
          <w:bCs/>
        </w:rPr>
        <w:t xml:space="preserve">h) </w:t>
      </w:r>
      <w:r w:rsidR="00CA7035">
        <w:rPr>
          <w:rFonts w:asciiTheme="minorHAnsi" w:hAnsiTheme="minorHAnsi" w:cs="Arial"/>
          <w:bCs/>
        </w:rPr>
        <w:t>If</w:t>
      </w:r>
      <w:r w:rsidRPr="00864026">
        <w:rPr>
          <w:rFonts w:asciiTheme="minorHAnsi" w:hAnsiTheme="minorHAnsi" w:cs="Arial"/>
          <w:bCs/>
        </w:rPr>
        <w:t xml:space="preserve"> not opening the client in the referred cost center, to close the referral:</w:t>
      </w:r>
    </w:p>
    <w:p w14:paraId="71F02CA6" w14:textId="1C052255" w:rsidR="00864026" w:rsidRPr="00864026" w:rsidRDefault="0057456B" w:rsidP="00CA7035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864026">
        <w:rPr>
          <w:rFonts w:asciiTheme="minorHAnsi" w:hAnsiTheme="minorHAnsi" w:cs="Arial"/>
          <w:bCs/>
        </w:rPr>
        <w:t xml:space="preserve">i) </w:t>
      </w:r>
      <w:r w:rsidR="00CA7035">
        <w:rPr>
          <w:rFonts w:asciiTheme="minorHAnsi" w:hAnsiTheme="minorHAnsi" w:cs="Arial"/>
          <w:bCs/>
        </w:rPr>
        <w:t xml:space="preserve">The </w:t>
      </w:r>
      <w:r w:rsidRPr="00864026">
        <w:rPr>
          <w:rFonts w:asciiTheme="minorHAnsi" w:hAnsiTheme="minorHAnsi" w:cs="Arial"/>
          <w:bCs/>
        </w:rPr>
        <w:t xml:space="preserve">program manager or designee will interface with the referring party regarding closed </w:t>
      </w:r>
    </w:p>
    <w:p w14:paraId="25EDD7A3" w14:textId="46500484" w:rsidR="00864026" w:rsidRPr="00864026" w:rsidRDefault="0057456B" w:rsidP="00CA7035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864026">
        <w:rPr>
          <w:rFonts w:asciiTheme="minorHAnsi" w:hAnsiTheme="minorHAnsi" w:cs="Arial"/>
          <w:bCs/>
        </w:rPr>
        <w:t xml:space="preserve">referrals. referrals cannot be returned; please consult </w:t>
      </w:r>
      <w:r w:rsidR="001B3D22">
        <w:rPr>
          <w:rFonts w:asciiTheme="minorHAnsi" w:hAnsiTheme="minorHAnsi" w:cs="Arial"/>
          <w:bCs/>
        </w:rPr>
        <w:t xml:space="preserve">the </w:t>
      </w:r>
      <w:r w:rsidRPr="00864026">
        <w:rPr>
          <w:rFonts w:asciiTheme="minorHAnsi" w:hAnsiTheme="minorHAnsi" w:cs="Arial"/>
          <w:bCs/>
        </w:rPr>
        <w:t>director as needed.</w:t>
      </w:r>
    </w:p>
    <w:p w14:paraId="30766175" w14:textId="5DBB34E1" w:rsidR="00864026" w:rsidRPr="00864026" w:rsidRDefault="0057456B" w:rsidP="00CA7035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864026">
        <w:rPr>
          <w:rFonts w:asciiTheme="minorHAnsi" w:hAnsiTheme="minorHAnsi" w:cs="Arial"/>
          <w:bCs/>
        </w:rPr>
        <w:t xml:space="preserve">ii) </w:t>
      </w:r>
      <w:r w:rsidR="00CA7035">
        <w:rPr>
          <w:rFonts w:asciiTheme="minorHAnsi" w:hAnsiTheme="minorHAnsi" w:cs="Arial"/>
          <w:bCs/>
        </w:rPr>
        <w:t>An</w:t>
      </w:r>
      <w:r w:rsidRPr="00864026">
        <w:rPr>
          <w:rFonts w:asciiTheme="minorHAnsi" w:hAnsiTheme="minorHAnsi" w:cs="Arial"/>
          <w:bCs/>
        </w:rPr>
        <w:t xml:space="preserve"> avatar referral disposition form must be fully completed.</w:t>
      </w:r>
    </w:p>
    <w:p w14:paraId="456A90BE" w14:textId="6267A6EE" w:rsidR="00864026" w:rsidRPr="00864026" w:rsidRDefault="0057456B" w:rsidP="001B3D22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864026">
        <w:rPr>
          <w:rFonts w:asciiTheme="minorHAnsi" w:hAnsiTheme="minorHAnsi" w:cs="Arial"/>
          <w:bCs/>
        </w:rPr>
        <w:t xml:space="preserve">iii) </w:t>
      </w:r>
      <w:r w:rsidR="00CA7035">
        <w:rPr>
          <w:rFonts w:asciiTheme="minorHAnsi" w:hAnsiTheme="minorHAnsi" w:cs="Arial"/>
          <w:bCs/>
        </w:rPr>
        <w:t>The</w:t>
      </w:r>
      <w:r w:rsidRPr="00864026">
        <w:rPr>
          <w:rFonts w:asciiTheme="minorHAnsi" w:hAnsiTheme="minorHAnsi" w:cs="Arial"/>
          <w:bCs/>
        </w:rPr>
        <w:t xml:space="preserve"> avatar referral disposition report is saved as a </w:t>
      </w:r>
      <w:r w:rsidR="001B3D22">
        <w:rPr>
          <w:rFonts w:asciiTheme="minorHAnsi" w:hAnsiTheme="minorHAnsi" w:cs="Arial"/>
          <w:bCs/>
        </w:rPr>
        <w:t>PDF</w:t>
      </w:r>
      <w:r w:rsidRPr="00864026">
        <w:rPr>
          <w:rFonts w:asciiTheme="minorHAnsi" w:hAnsiTheme="minorHAnsi" w:cs="Arial"/>
          <w:bCs/>
        </w:rPr>
        <w:t xml:space="preserve"> and emailed to the billing manager within 2 business days of the referral close date.</w:t>
      </w:r>
    </w:p>
    <w:p w14:paraId="56CB987D" w14:textId="30B17DA0" w:rsidR="00864026" w:rsidRDefault="0057456B" w:rsidP="00CA7035">
      <w:pPr>
        <w:tabs>
          <w:tab w:val="left" w:pos="9000"/>
        </w:tabs>
        <w:ind w:left="720" w:right="720"/>
        <w:rPr>
          <w:rFonts w:asciiTheme="minorHAnsi" w:hAnsiTheme="minorHAnsi" w:cs="Arial"/>
          <w:bCs/>
        </w:rPr>
      </w:pPr>
      <w:r w:rsidRPr="00864026">
        <w:rPr>
          <w:rFonts w:asciiTheme="minorHAnsi" w:hAnsiTheme="minorHAnsi" w:cs="Arial"/>
          <w:bCs/>
        </w:rPr>
        <w:t xml:space="preserve">iv) </w:t>
      </w:r>
      <w:r w:rsidR="00CA7035">
        <w:rPr>
          <w:rFonts w:asciiTheme="minorHAnsi" w:hAnsiTheme="minorHAnsi" w:cs="Arial"/>
          <w:bCs/>
        </w:rPr>
        <w:t>B</w:t>
      </w:r>
      <w:r w:rsidRPr="00864026">
        <w:rPr>
          <w:rFonts w:asciiTheme="minorHAnsi" w:hAnsiTheme="minorHAnsi" w:cs="Arial"/>
          <w:bCs/>
        </w:rPr>
        <w:t xml:space="preserve">illing team will close the referral in </w:t>
      </w:r>
      <w:r w:rsidR="00CA7035">
        <w:rPr>
          <w:rFonts w:asciiTheme="minorHAnsi" w:hAnsiTheme="minorHAnsi" w:cs="Arial"/>
          <w:bCs/>
        </w:rPr>
        <w:t>Avatar</w:t>
      </w:r>
      <w:r w:rsidRPr="00864026">
        <w:rPr>
          <w:rFonts w:asciiTheme="minorHAnsi" w:hAnsiTheme="minorHAnsi" w:cs="Arial"/>
          <w:bCs/>
        </w:rPr>
        <w:t xml:space="preserve"> within 2 business days of receipt</w:t>
      </w:r>
    </w:p>
    <w:p w14:paraId="25212546" w14:textId="77777777" w:rsidR="001B3D22" w:rsidRDefault="001B3D22" w:rsidP="00CA7035">
      <w:pPr>
        <w:tabs>
          <w:tab w:val="left" w:pos="9000"/>
        </w:tabs>
        <w:ind w:left="720" w:right="720"/>
        <w:rPr>
          <w:rFonts w:asciiTheme="minorHAnsi" w:hAnsiTheme="minorHAnsi" w:cs="Arial"/>
          <w:bCs/>
        </w:rPr>
      </w:pPr>
    </w:p>
    <w:p w14:paraId="5241FBE7" w14:textId="77777777" w:rsidR="002167BF" w:rsidRDefault="002167BF" w:rsidP="002167BF">
      <w:pPr>
        <w:tabs>
          <w:tab w:val="left" w:pos="9000"/>
        </w:tabs>
        <w:ind w:right="720"/>
        <w:rPr>
          <w:rFonts w:asciiTheme="minorHAnsi" w:hAnsiTheme="minorHAnsi" w:cs="Arial"/>
          <w:b/>
        </w:rPr>
      </w:pPr>
      <w:r w:rsidRPr="002167BF">
        <w:rPr>
          <w:rFonts w:asciiTheme="minorHAnsi" w:hAnsiTheme="minorHAnsi" w:cs="Arial"/>
          <w:b/>
        </w:rPr>
        <w:t>Reaching Out to Client</w:t>
      </w:r>
    </w:p>
    <w:p w14:paraId="25484D3E" w14:textId="77777777" w:rsidR="002167BF" w:rsidRPr="002167BF" w:rsidRDefault="002167BF" w:rsidP="002167BF">
      <w:pPr>
        <w:tabs>
          <w:tab w:val="left" w:pos="9000"/>
        </w:tabs>
        <w:ind w:right="720"/>
        <w:rPr>
          <w:rFonts w:asciiTheme="minorHAnsi" w:hAnsiTheme="minorHAnsi" w:cs="Arial"/>
          <w:b/>
        </w:rPr>
      </w:pPr>
    </w:p>
    <w:p w14:paraId="48699D77" w14:textId="543834AC" w:rsidR="002167BF" w:rsidRPr="002167BF" w:rsidRDefault="002167BF" w:rsidP="002167BF">
      <w:pPr>
        <w:tabs>
          <w:tab w:val="left" w:pos="9000"/>
        </w:tabs>
        <w:ind w:right="720"/>
        <w:rPr>
          <w:rFonts w:asciiTheme="minorHAnsi" w:hAnsiTheme="minorHAnsi" w:cs="Arial"/>
          <w:bCs/>
        </w:rPr>
      </w:pPr>
      <w:r w:rsidRPr="002167BF">
        <w:rPr>
          <w:rFonts w:asciiTheme="minorHAnsi" w:hAnsiTheme="minorHAnsi" w:cs="Arial"/>
          <w:bCs/>
        </w:rPr>
        <w:t>1) Practitioner attempts to contact the potential client to discuss intake into the program. Program</w:t>
      </w:r>
      <w:r w:rsidRPr="002167BF">
        <w:rPr>
          <w:rFonts w:asciiTheme="minorHAnsi" w:hAnsiTheme="minorHAnsi" w:cs="Arial"/>
          <w:bCs/>
        </w:rPr>
        <w:t/>
      </w:r>
      <w:r>
        <w:rPr>
          <w:rFonts w:asciiTheme="minorHAnsi" w:hAnsiTheme="minorHAnsi" w:cs="Arial"/>
          <w:bCs/>
        </w:rPr>
        <w:t>program-specific</w:t>
      </w:r>
      <w:r w:rsidRPr="002167BF">
        <w:rPr>
          <w:rFonts w:asciiTheme="minorHAnsi" w:hAnsiTheme="minorHAnsi" w:cs="Arial"/>
          <w:bCs/>
        </w:rPr>
        <w:t xml:space="preserve"> engagement/assessment process will occur.</w:t>
      </w:r>
    </w:p>
    <w:p w14:paraId="7B886AC0" w14:textId="025F0FF7" w:rsidR="002167BF" w:rsidRPr="002167BF" w:rsidRDefault="002167BF" w:rsidP="002167BF">
      <w:pPr>
        <w:tabs>
          <w:tab w:val="left" w:pos="9000"/>
        </w:tabs>
        <w:ind w:left="720" w:right="720"/>
        <w:rPr>
          <w:rFonts w:asciiTheme="minorHAnsi" w:hAnsiTheme="minorHAnsi" w:cs="Arial"/>
          <w:bCs/>
        </w:rPr>
      </w:pPr>
      <w:r w:rsidRPr="002167BF">
        <w:rPr>
          <w:rFonts w:asciiTheme="minorHAnsi" w:hAnsiTheme="minorHAnsi" w:cs="Arial"/>
          <w:bCs/>
        </w:rPr>
        <w:t>a) Every attempted and/or actual contact for the client, referral source, etc. must be recorded on the Avatar Referral Disposition Form as they occur.</w:t>
      </w:r>
    </w:p>
    <w:p w14:paraId="180CD00E" w14:textId="77777777" w:rsidR="002167BF" w:rsidRDefault="002167BF" w:rsidP="002167BF">
      <w:pPr>
        <w:tabs>
          <w:tab w:val="left" w:pos="9000"/>
        </w:tabs>
        <w:ind w:right="720"/>
        <w:rPr>
          <w:rFonts w:asciiTheme="minorHAnsi" w:hAnsiTheme="minorHAnsi" w:cs="Arial"/>
          <w:bCs/>
        </w:rPr>
      </w:pPr>
    </w:p>
    <w:p w14:paraId="3B74343F" w14:textId="13F423C4" w:rsidR="002167BF" w:rsidRDefault="002167BF" w:rsidP="002167BF">
      <w:pPr>
        <w:tabs>
          <w:tab w:val="left" w:pos="9000"/>
        </w:tabs>
        <w:ind w:right="720"/>
        <w:rPr>
          <w:rFonts w:asciiTheme="minorHAnsi" w:hAnsiTheme="minorHAnsi" w:cs="Arial"/>
          <w:b/>
          <w:i/>
          <w:iCs/>
        </w:rPr>
      </w:pPr>
      <w:r w:rsidRPr="002167BF">
        <w:rPr>
          <w:rFonts w:asciiTheme="minorHAnsi" w:hAnsiTheme="minorHAnsi" w:cs="Arial"/>
          <w:b/>
          <w:i/>
          <w:iCs/>
        </w:rPr>
        <w:t>Scheduling Intake Appointment</w:t>
      </w:r>
    </w:p>
    <w:p w14:paraId="2869FD7F" w14:textId="77777777" w:rsidR="002167BF" w:rsidRPr="002167BF" w:rsidRDefault="002167BF" w:rsidP="002167BF">
      <w:pPr>
        <w:tabs>
          <w:tab w:val="left" w:pos="9000"/>
        </w:tabs>
        <w:ind w:right="720"/>
        <w:rPr>
          <w:rFonts w:asciiTheme="minorHAnsi" w:hAnsiTheme="minorHAnsi" w:cs="Arial"/>
          <w:b/>
          <w:i/>
          <w:iCs/>
        </w:rPr>
      </w:pPr>
    </w:p>
    <w:p w14:paraId="05F56636" w14:textId="4468F06B" w:rsidR="002167BF" w:rsidRDefault="002167BF" w:rsidP="002167BF">
      <w:pPr>
        <w:tabs>
          <w:tab w:val="left" w:pos="9000"/>
        </w:tabs>
        <w:ind w:right="720"/>
        <w:rPr>
          <w:rFonts w:asciiTheme="minorHAnsi" w:hAnsiTheme="minorHAnsi" w:cs="Arial"/>
          <w:bCs/>
        </w:rPr>
      </w:pPr>
      <w:r w:rsidRPr="002167BF">
        <w:rPr>
          <w:rFonts w:asciiTheme="minorHAnsi" w:hAnsiTheme="minorHAnsi" w:cs="Arial"/>
          <w:bCs/>
        </w:rPr>
        <w:t>If an intake cannot be scheduled within timely access standards (5 days for level 1 and 10 days for level 2), please consult with your manager.</w:t>
      </w:r>
    </w:p>
    <w:p w14:paraId="0056044F" w14:textId="77777777" w:rsidR="002167BF" w:rsidRPr="002167BF" w:rsidRDefault="002167BF" w:rsidP="002167BF">
      <w:pPr>
        <w:tabs>
          <w:tab w:val="left" w:pos="9000"/>
        </w:tabs>
        <w:ind w:right="720"/>
        <w:rPr>
          <w:rFonts w:asciiTheme="minorHAnsi" w:hAnsiTheme="minorHAnsi" w:cs="Arial"/>
          <w:bCs/>
        </w:rPr>
      </w:pPr>
    </w:p>
    <w:p w14:paraId="325EDE30" w14:textId="77777777" w:rsidR="002167BF" w:rsidRPr="002167BF" w:rsidRDefault="002167BF" w:rsidP="002167BF">
      <w:pPr>
        <w:tabs>
          <w:tab w:val="left" w:pos="9000"/>
        </w:tabs>
        <w:ind w:right="720"/>
        <w:rPr>
          <w:rFonts w:asciiTheme="minorHAnsi" w:hAnsiTheme="minorHAnsi" w:cs="Arial"/>
          <w:bCs/>
        </w:rPr>
      </w:pPr>
      <w:r w:rsidRPr="002167BF">
        <w:rPr>
          <w:rFonts w:asciiTheme="minorHAnsi" w:hAnsiTheme="minorHAnsi" w:cs="Arial"/>
          <w:bCs/>
        </w:rPr>
        <w:t>To set-up an intake:</w:t>
      </w:r>
    </w:p>
    <w:p w14:paraId="7C7EB698" w14:textId="77777777" w:rsidR="002167BF" w:rsidRPr="002167BF" w:rsidRDefault="002167BF" w:rsidP="006C4CE4">
      <w:pPr>
        <w:tabs>
          <w:tab w:val="left" w:pos="9000"/>
        </w:tabs>
        <w:ind w:left="720" w:right="720"/>
        <w:rPr>
          <w:rFonts w:asciiTheme="minorHAnsi" w:hAnsiTheme="minorHAnsi" w:cs="Arial"/>
          <w:bCs/>
        </w:rPr>
      </w:pPr>
      <w:r w:rsidRPr="002167BF">
        <w:rPr>
          <w:rFonts w:asciiTheme="minorHAnsi" w:hAnsiTheme="minorHAnsi" w:cs="Arial"/>
          <w:bCs/>
        </w:rPr>
        <w:lastRenderedPageBreak/>
        <w:t>1) Call client/caregiver and provide an overview of the program.</w:t>
      </w:r>
    </w:p>
    <w:p w14:paraId="242FD949" w14:textId="77777777" w:rsidR="002167BF" w:rsidRPr="002167BF" w:rsidRDefault="002167BF" w:rsidP="006C4CE4">
      <w:pPr>
        <w:tabs>
          <w:tab w:val="left" w:pos="9000"/>
        </w:tabs>
        <w:ind w:left="720" w:right="720"/>
        <w:rPr>
          <w:rFonts w:asciiTheme="minorHAnsi" w:hAnsiTheme="minorHAnsi" w:cs="Arial"/>
          <w:bCs/>
        </w:rPr>
      </w:pPr>
      <w:r w:rsidRPr="002167BF">
        <w:rPr>
          <w:rFonts w:asciiTheme="minorHAnsi" w:hAnsiTheme="minorHAnsi" w:cs="Arial"/>
          <w:bCs/>
        </w:rPr>
        <w:t xml:space="preserve">2) Inform the client/caregiver that the appointment will take approximately 2 hours from start to finish. </w:t>
      </w:r>
    </w:p>
    <w:p w14:paraId="5AAF86EE" w14:textId="77777777" w:rsidR="002167BF" w:rsidRPr="002167BF" w:rsidRDefault="002167BF" w:rsidP="006C4CE4">
      <w:pPr>
        <w:tabs>
          <w:tab w:val="left" w:pos="9000"/>
        </w:tabs>
        <w:ind w:left="720" w:right="720"/>
        <w:rPr>
          <w:rFonts w:asciiTheme="minorHAnsi" w:hAnsiTheme="minorHAnsi" w:cs="Arial"/>
          <w:bCs/>
        </w:rPr>
      </w:pPr>
      <w:r w:rsidRPr="002167BF">
        <w:rPr>
          <w:rFonts w:asciiTheme="minorHAnsi" w:hAnsiTheme="minorHAnsi" w:cs="Arial"/>
          <w:bCs/>
        </w:rPr>
        <w:t>3) Review Admitting Practitioner’s Avatar scheduler for available appointment times and locations.</w:t>
      </w:r>
    </w:p>
    <w:p w14:paraId="1AD84842" w14:textId="77777777" w:rsidR="002167BF" w:rsidRPr="002167BF" w:rsidRDefault="002167BF" w:rsidP="006C4CE4">
      <w:pPr>
        <w:tabs>
          <w:tab w:val="left" w:pos="9000"/>
        </w:tabs>
        <w:ind w:left="720" w:right="720"/>
        <w:rPr>
          <w:rFonts w:asciiTheme="minorHAnsi" w:hAnsiTheme="minorHAnsi" w:cs="Arial"/>
          <w:bCs/>
        </w:rPr>
      </w:pPr>
      <w:r w:rsidRPr="002167BF">
        <w:rPr>
          <w:rFonts w:asciiTheme="minorHAnsi" w:hAnsiTheme="minorHAnsi" w:cs="Arial"/>
          <w:bCs/>
        </w:rPr>
        <w:t>Procedure Number:</w:t>
      </w:r>
    </w:p>
    <w:p w14:paraId="736079A8" w14:textId="756B641F" w:rsidR="002167BF" w:rsidRPr="002167BF" w:rsidRDefault="002167BF" w:rsidP="006C4CE4">
      <w:pPr>
        <w:tabs>
          <w:tab w:val="left" w:pos="9000"/>
        </w:tabs>
        <w:ind w:left="720" w:right="720"/>
        <w:rPr>
          <w:rFonts w:asciiTheme="minorHAnsi" w:hAnsiTheme="minorHAnsi" w:cs="Arial"/>
          <w:bCs/>
        </w:rPr>
      </w:pPr>
      <w:r w:rsidRPr="002167BF">
        <w:rPr>
          <w:rFonts w:asciiTheme="minorHAnsi" w:hAnsiTheme="minorHAnsi" w:cs="Arial"/>
          <w:bCs/>
        </w:rPr>
        <w:t>4) Set up date, time</w:t>
      </w:r>
      <w:r w:rsidR="00FF2F6C">
        <w:rPr>
          <w:rFonts w:asciiTheme="minorHAnsi" w:hAnsiTheme="minorHAnsi" w:cs="Arial"/>
          <w:bCs/>
        </w:rPr>
        <w:t>,</w:t>
      </w:r>
      <w:r w:rsidRPr="002167BF">
        <w:rPr>
          <w:rFonts w:asciiTheme="minorHAnsi" w:hAnsiTheme="minorHAnsi" w:cs="Arial"/>
          <w:bCs/>
        </w:rPr>
        <w:t xml:space="preserve"> and location of the appointment. Reserve conference room in Outlook, if needed.</w:t>
      </w:r>
    </w:p>
    <w:p w14:paraId="57280F6D" w14:textId="77777777" w:rsidR="002167BF" w:rsidRPr="002167BF" w:rsidRDefault="002167BF" w:rsidP="00CA577F">
      <w:pPr>
        <w:tabs>
          <w:tab w:val="left" w:pos="9000"/>
        </w:tabs>
        <w:ind w:left="1440" w:right="720"/>
        <w:rPr>
          <w:rFonts w:asciiTheme="minorHAnsi" w:hAnsiTheme="minorHAnsi" w:cs="Arial"/>
          <w:bCs/>
        </w:rPr>
      </w:pPr>
      <w:r w:rsidRPr="002167BF">
        <w:rPr>
          <w:rFonts w:asciiTheme="minorHAnsi" w:hAnsiTheme="minorHAnsi" w:cs="Arial"/>
          <w:bCs/>
        </w:rPr>
        <w:t>a) All offer dates must be recorded on the Avatar Referral Disposition Form, even if declined.</w:t>
      </w:r>
    </w:p>
    <w:p w14:paraId="36E4A9EE" w14:textId="77777777" w:rsidR="002167BF" w:rsidRPr="002167BF" w:rsidRDefault="002167BF" w:rsidP="006C4CE4">
      <w:pPr>
        <w:tabs>
          <w:tab w:val="left" w:pos="9000"/>
        </w:tabs>
        <w:ind w:left="720" w:right="720"/>
        <w:rPr>
          <w:rFonts w:asciiTheme="minorHAnsi" w:hAnsiTheme="minorHAnsi" w:cs="Arial"/>
          <w:bCs/>
        </w:rPr>
      </w:pPr>
      <w:r w:rsidRPr="002167BF">
        <w:rPr>
          <w:rFonts w:asciiTheme="minorHAnsi" w:hAnsiTheme="minorHAnsi" w:cs="Arial"/>
          <w:bCs/>
        </w:rPr>
        <w:t>5) Ask questions about the client’s medical needs:</w:t>
      </w:r>
    </w:p>
    <w:p w14:paraId="7D57E76C" w14:textId="77777777" w:rsidR="002167BF" w:rsidRPr="002167BF" w:rsidRDefault="002167BF" w:rsidP="00CA577F">
      <w:pPr>
        <w:tabs>
          <w:tab w:val="left" w:pos="9000"/>
        </w:tabs>
        <w:ind w:left="1440" w:right="720"/>
        <w:rPr>
          <w:rFonts w:asciiTheme="minorHAnsi" w:hAnsiTheme="minorHAnsi" w:cs="Arial"/>
          <w:bCs/>
        </w:rPr>
      </w:pPr>
      <w:r w:rsidRPr="002167BF">
        <w:rPr>
          <w:rFonts w:asciiTheme="minorHAnsi" w:hAnsiTheme="minorHAnsi" w:cs="Arial"/>
          <w:bCs/>
        </w:rPr>
        <w:t>a) Is the client on any medications? Bring them to the intake.</w:t>
      </w:r>
    </w:p>
    <w:p w14:paraId="305623E1" w14:textId="77777777" w:rsidR="002167BF" w:rsidRPr="002167BF" w:rsidRDefault="002167BF" w:rsidP="00CA577F">
      <w:pPr>
        <w:tabs>
          <w:tab w:val="left" w:pos="9000"/>
        </w:tabs>
        <w:ind w:left="1440" w:right="720"/>
        <w:rPr>
          <w:rFonts w:asciiTheme="minorHAnsi" w:hAnsiTheme="minorHAnsi" w:cs="Arial"/>
          <w:bCs/>
        </w:rPr>
      </w:pPr>
      <w:r w:rsidRPr="002167BF">
        <w:rPr>
          <w:rFonts w:asciiTheme="minorHAnsi" w:hAnsiTheme="minorHAnsi" w:cs="Arial"/>
          <w:bCs/>
        </w:rPr>
        <w:t>b) Does the client need an appointment for psychiatric medications?</w:t>
      </w:r>
    </w:p>
    <w:p w14:paraId="73AB3C23" w14:textId="77777777" w:rsidR="002167BF" w:rsidRPr="002167BF" w:rsidRDefault="002167BF" w:rsidP="00CA577F">
      <w:pPr>
        <w:tabs>
          <w:tab w:val="left" w:pos="9000"/>
        </w:tabs>
        <w:ind w:left="1440" w:right="720"/>
        <w:rPr>
          <w:rFonts w:asciiTheme="minorHAnsi" w:hAnsiTheme="minorHAnsi" w:cs="Arial"/>
          <w:bCs/>
        </w:rPr>
      </w:pPr>
      <w:r w:rsidRPr="002167BF">
        <w:rPr>
          <w:rFonts w:asciiTheme="minorHAnsi" w:hAnsiTheme="minorHAnsi" w:cs="Arial"/>
          <w:bCs/>
        </w:rPr>
        <w:t>c) Is the client receiving an injection?</w:t>
      </w:r>
    </w:p>
    <w:p w14:paraId="24A9233B" w14:textId="1315414B" w:rsidR="002167BF" w:rsidRPr="002167BF" w:rsidRDefault="002167BF" w:rsidP="00FF2F6C">
      <w:pPr>
        <w:tabs>
          <w:tab w:val="left" w:pos="9000"/>
        </w:tabs>
        <w:ind w:left="720" w:right="720"/>
        <w:rPr>
          <w:rFonts w:asciiTheme="minorHAnsi" w:hAnsiTheme="minorHAnsi" w:cs="Arial"/>
          <w:bCs/>
        </w:rPr>
      </w:pPr>
      <w:r w:rsidRPr="002167BF">
        <w:rPr>
          <w:rFonts w:asciiTheme="minorHAnsi" w:hAnsiTheme="minorHAnsi" w:cs="Arial"/>
          <w:bCs/>
        </w:rPr>
        <w:t>6) Notify the client to bring their Medi-Cal/Medi-Care card to the appointment, because a copy (front and back) will be made.</w:t>
      </w:r>
    </w:p>
    <w:p w14:paraId="07B944D6" w14:textId="77777777" w:rsidR="002167BF" w:rsidRPr="002167BF" w:rsidRDefault="002167BF" w:rsidP="00CA577F">
      <w:pPr>
        <w:tabs>
          <w:tab w:val="left" w:pos="9000"/>
        </w:tabs>
        <w:ind w:left="1440" w:right="720"/>
        <w:rPr>
          <w:rFonts w:asciiTheme="minorHAnsi" w:hAnsiTheme="minorHAnsi" w:cs="Arial"/>
          <w:bCs/>
        </w:rPr>
      </w:pPr>
      <w:r w:rsidRPr="002167BF">
        <w:rPr>
          <w:rFonts w:asciiTheme="minorHAnsi" w:hAnsiTheme="minorHAnsi" w:cs="Arial"/>
          <w:bCs/>
        </w:rPr>
        <w:t>a) If they don’t have a copy, program staff can support them in obtaining a copy.</w:t>
      </w:r>
    </w:p>
    <w:p w14:paraId="77F4C50E" w14:textId="3FA56AFA" w:rsidR="002167BF" w:rsidRPr="002167BF" w:rsidRDefault="002167BF" w:rsidP="00CA577F">
      <w:pPr>
        <w:tabs>
          <w:tab w:val="left" w:pos="9000"/>
        </w:tabs>
        <w:ind w:left="720" w:right="720"/>
        <w:rPr>
          <w:rFonts w:asciiTheme="minorHAnsi" w:hAnsiTheme="minorHAnsi" w:cs="Arial"/>
          <w:bCs/>
        </w:rPr>
      </w:pPr>
      <w:r w:rsidRPr="002167BF">
        <w:rPr>
          <w:rFonts w:asciiTheme="minorHAnsi" w:hAnsiTheme="minorHAnsi" w:cs="Arial"/>
          <w:bCs/>
        </w:rPr>
        <w:t>7) Verify that Parent/Guardian has signing rights for mental health services and ask for a copy of the legal documents for our medical records if they are not the biological parent. (See SOP-OP-CLI-</w:t>
      </w:r>
      <w:r w:rsidR="00CA577F">
        <w:rPr>
          <w:rFonts w:asciiTheme="minorHAnsi" w:hAnsiTheme="minorHAnsi" w:cs="Arial"/>
          <w:bCs/>
        </w:rPr>
        <w:t>XXX</w:t>
      </w:r>
      <w:r w:rsidRPr="002167BF">
        <w:rPr>
          <w:rFonts w:asciiTheme="minorHAnsi" w:hAnsiTheme="minorHAnsi" w:cs="Arial"/>
          <w:bCs/>
        </w:rPr>
        <w:t xml:space="preserve"> Consent for Treatment and Informed Consent)</w:t>
      </w:r>
    </w:p>
    <w:p w14:paraId="1CB3CDC4" w14:textId="3176A4E0" w:rsidR="002167BF" w:rsidRPr="002167BF" w:rsidRDefault="002167BF" w:rsidP="00CA577F">
      <w:pPr>
        <w:tabs>
          <w:tab w:val="left" w:pos="9000"/>
        </w:tabs>
        <w:ind w:left="720" w:right="720"/>
        <w:rPr>
          <w:rFonts w:asciiTheme="minorHAnsi" w:hAnsiTheme="minorHAnsi" w:cs="Arial"/>
          <w:bCs/>
        </w:rPr>
      </w:pPr>
      <w:r w:rsidRPr="002167BF">
        <w:rPr>
          <w:rFonts w:asciiTheme="minorHAnsi" w:hAnsiTheme="minorHAnsi" w:cs="Arial"/>
          <w:bCs/>
        </w:rPr>
        <w:t>8) Obtain verbal consent from client/caregiver to leave a voicemail message at the number listed in order to provide a reminder call. If consent is not obtained, then a call will be made</w:t>
      </w:r>
      <w:r w:rsidR="00FF2F6C">
        <w:rPr>
          <w:rFonts w:asciiTheme="minorHAnsi" w:hAnsiTheme="minorHAnsi" w:cs="Arial"/>
          <w:bCs/>
        </w:rPr>
        <w:t>,</w:t>
      </w:r>
      <w:r w:rsidRPr="002167BF">
        <w:rPr>
          <w:rFonts w:asciiTheme="minorHAnsi" w:hAnsiTheme="minorHAnsi" w:cs="Arial"/>
          <w:bCs/>
        </w:rPr>
        <w:t xml:space="preserve"> but no voicemail message can be recorded.</w:t>
      </w:r>
    </w:p>
    <w:p w14:paraId="76EA727A" w14:textId="28DFEE12" w:rsidR="002167BF" w:rsidRPr="002167BF" w:rsidRDefault="002167BF" w:rsidP="00FF2F6C">
      <w:pPr>
        <w:tabs>
          <w:tab w:val="left" w:pos="9000"/>
        </w:tabs>
        <w:ind w:left="1440" w:right="720"/>
        <w:rPr>
          <w:rFonts w:asciiTheme="minorHAnsi" w:hAnsiTheme="minorHAnsi" w:cs="Arial"/>
          <w:bCs/>
        </w:rPr>
      </w:pPr>
      <w:r w:rsidRPr="002167BF">
        <w:rPr>
          <w:rFonts w:asciiTheme="minorHAnsi" w:hAnsiTheme="minorHAnsi" w:cs="Arial"/>
          <w:bCs/>
        </w:rPr>
        <w:t>a) Be sure to capture that verbal consent was given in the Descriptions/</w:t>
      </w:r>
      <w:r w:rsidR="00FF2F6C">
        <w:rPr>
          <w:rFonts w:asciiTheme="minorHAnsi" w:hAnsiTheme="minorHAnsi" w:cs="Arial"/>
          <w:bCs/>
        </w:rPr>
        <w:t>Notes</w:t>
      </w:r>
      <w:r w:rsidRPr="002167BF">
        <w:rPr>
          <w:rFonts w:asciiTheme="minorHAnsi" w:hAnsiTheme="minorHAnsi" w:cs="Arial"/>
          <w:bCs/>
        </w:rPr>
        <w:t xml:space="preserve"> section on the Avatar Referral Disposition Form.</w:t>
      </w:r>
    </w:p>
    <w:p w14:paraId="208896A2" w14:textId="608357E9" w:rsidR="001B3D22" w:rsidRDefault="002167BF" w:rsidP="00FF2F6C">
      <w:pPr>
        <w:tabs>
          <w:tab w:val="left" w:pos="9000"/>
        </w:tabs>
        <w:ind w:left="720" w:right="720"/>
        <w:rPr>
          <w:rFonts w:asciiTheme="minorHAnsi" w:hAnsiTheme="minorHAnsi" w:cs="Arial"/>
          <w:bCs/>
        </w:rPr>
      </w:pPr>
      <w:r w:rsidRPr="002167BF">
        <w:rPr>
          <w:rFonts w:asciiTheme="minorHAnsi" w:hAnsiTheme="minorHAnsi" w:cs="Arial"/>
          <w:bCs/>
        </w:rPr>
        <w:t>9) Explain the importance of attending all appointments, and proactively rescheduling if needed in order to avoid no-shows.</w:t>
      </w:r>
    </w:p>
    <w:p w14:paraId="4349418A" w14:textId="77777777" w:rsidR="001B3D22" w:rsidRDefault="001B3D22" w:rsidP="00CA7035">
      <w:pPr>
        <w:tabs>
          <w:tab w:val="left" w:pos="9000"/>
        </w:tabs>
        <w:ind w:left="720" w:right="720"/>
        <w:rPr>
          <w:rFonts w:asciiTheme="minorHAnsi" w:hAnsiTheme="minorHAnsi" w:cs="Arial"/>
          <w:bCs/>
        </w:rPr>
      </w:pPr>
    </w:p>
    <w:p w14:paraId="768A49DC" w14:textId="31CB37DE" w:rsidR="008762DB" w:rsidRPr="00CA1AD9" w:rsidRDefault="008762DB" w:rsidP="00CA1AD9">
      <w:pPr>
        <w:tabs>
          <w:tab w:val="left" w:pos="9000"/>
        </w:tabs>
        <w:ind w:right="720"/>
        <w:rPr>
          <w:rFonts w:asciiTheme="minorHAnsi" w:hAnsiTheme="minorHAnsi" w:cs="Arial"/>
          <w:b/>
          <w:i/>
          <w:iCs/>
        </w:rPr>
      </w:pPr>
      <w:r w:rsidRPr="00CA1AD9">
        <w:rPr>
          <w:rFonts w:asciiTheme="minorHAnsi" w:hAnsiTheme="minorHAnsi" w:cs="Arial"/>
          <w:b/>
          <w:i/>
          <w:iCs/>
        </w:rPr>
        <w:t>Confirming and documenting intake appointments</w:t>
      </w:r>
    </w:p>
    <w:p w14:paraId="7875B082" w14:textId="77777777" w:rsidR="008762DB" w:rsidRPr="008762DB" w:rsidRDefault="008762DB" w:rsidP="008762DB">
      <w:pPr>
        <w:tabs>
          <w:tab w:val="left" w:pos="9000"/>
        </w:tabs>
        <w:ind w:left="720" w:right="720"/>
        <w:rPr>
          <w:rFonts w:asciiTheme="minorHAnsi" w:hAnsiTheme="minorHAnsi" w:cs="Arial"/>
          <w:b/>
          <w:caps/>
        </w:rPr>
      </w:pPr>
    </w:p>
    <w:p w14:paraId="32407B7A" w14:textId="0CF0EA67" w:rsidR="008762DB" w:rsidRPr="008762DB" w:rsidRDefault="008762DB" w:rsidP="008762DB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>
        <w:rPr>
          <w:rFonts w:asciiTheme="minorHAnsi" w:hAnsiTheme="minorHAnsi" w:cs="Arial"/>
          <w:bCs/>
        </w:rPr>
        <w:t>O</w:t>
      </w:r>
      <w:r w:rsidRPr="008762DB">
        <w:rPr>
          <w:rFonts w:asciiTheme="minorHAnsi" w:hAnsiTheme="minorHAnsi" w:cs="Arial"/>
          <w:bCs/>
        </w:rPr>
        <w:t>nce the intake has been scheduled, the practitioner will do the following:</w:t>
      </w:r>
    </w:p>
    <w:p w14:paraId="6ECDC937" w14:textId="1E3D7C5E" w:rsidR="008762DB" w:rsidRPr="008762DB" w:rsidRDefault="008762DB" w:rsidP="008762DB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8762DB">
        <w:rPr>
          <w:rFonts w:asciiTheme="minorHAnsi" w:hAnsiTheme="minorHAnsi" w:cs="Arial"/>
          <w:bCs/>
        </w:rPr>
        <w:t xml:space="preserve">1) </w:t>
      </w:r>
      <w:r>
        <w:rPr>
          <w:rFonts w:asciiTheme="minorHAnsi" w:hAnsiTheme="minorHAnsi" w:cs="Arial"/>
          <w:bCs/>
        </w:rPr>
        <w:t>Ensure</w:t>
      </w:r>
      <w:r w:rsidRPr="008762DB">
        <w:rPr>
          <w:rFonts w:asciiTheme="minorHAnsi" w:hAnsiTheme="minorHAnsi" w:cs="Arial"/>
          <w:bCs/>
        </w:rPr>
        <w:t xml:space="preserve"> </w:t>
      </w:r>
      <w:r>
        <w:rPr>
          <w:rFonts w:asciiTheme="minorHAnsi" w:hAnsiTheme="minorHAnsi" w:cs="Arial"/>
          <w:bCs/>
        </w:rPr>
        <w:t>A</w:t>
      </w:r>
      <w:r w:rsidRPr="008762DB">
        <w:rPr>
          <w:rFonts w:asciiTheme="minorHAnsi" w:hAnsiTheme="minorHAnsi" w:cs="Arial"/>
          <w:bCs/>
        </w:rPr>
        <w:t>vatar referral disposition form is complete, including updated pending status.</w:t>
      </w:r>
    </w:p>
    <w:p w14:paraId="67AD3146" w14:textId="14A20BA3" w:rsidR="008762DB" w:rsidRPr="008762DB" w:rsidRDefault="008762DB" w:rsidP="008762DB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8762DB">
        <w:rPr>
          <w:rFonts w:asciiTheme="minorHAnsi" w:hAnsiTheme="minorHAnsi" w:cs="Arial"/>
          <w:bCs/>
        </w:rPr>
        <w:t xml:space="preserve">2) </w:t>
      </w:r>
      <w:r>
        <w:rPr>
          <w:rFonts w:asciiTheme="minorHAnsi" w:hAnsiTheme="minorHAnsi" w:cs="Arial"/>
          <w:bCs/>
        </w:rPr>
        <w:t>Add</w:t>
      </w:r>
      <w:r w:rsidRPr="008762DB">
        <w:rPr>
          <w:rFonts w:asciiTheme="minorHAnsi" w:hAnsiTheme="minorHAnsi" w:cs="Arial"/>
          <w:bCs/>
        </w:rPr>
        <w:t xml:space="preserve"> intake to the avatar scheduler for the assigned admitting practitioner.</w:t>
      </w:r>
    </w:p>
    <w:p w14:paraId="7A4832A7" w14:textId="70CF4990" w:rsidR="008762DB" w:rsidRPr="008762DB" w:rsidRDefault="008762DB" w:rsidP="008762DB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8762DB">
        <w:rPr>
          <w:rFonts w:asciiTheme="minorHAnsi" w:hAnsiTheme="minorHAnsi" w:cs="Arial"/>
          <w:bCs/>
        </w:rPr>
        <w:t xml:space="preserve">3) </w:t>
      </w:r>
      <w:r>
        <w:rPr>
          <w:rFonts w:asciiTheme="minorHAnsi" w:hAnsiTheme="minorHAnsi" w:cs="Arial"/>
          <w:bCs/>
        </w:rPr>
        <w:t>C</w:t>
      </w:r>
      <w:r w:rsidRPr="008762DB">
        <w:rPr>
          <w:rFonts w:asciiTheme="minorHAnsi" w:hAnsiTheme="minorHAnsi" w:cs="Arial"/>
          <w:bCs/>
        </w:rPr>
        <w:t xml:space="preserve">onfirm time/location/room for appointment on </w:t>
      </w:r>
      <w:r>
        <w:rPr>
          <w:rFonts w:asciiTheme="minorHAnsi" w:hAnsiTheme="minorHAnsi" w:cs="Arial"/>
          <w:bCs/>
        </w:rPr>
        <w:t>Outlook</w:t>
      </w:r>
      <w:r w:rsidRPr="008762DB">
        <w:rPr>
          <w:rFonts w:asciiTheme="minorHAnsi" w:hAnsiTheme="minorHAnsi" w:cs="Arial"/>
          <w:bCs/>
        </w:rPr>
        <w:t xml:space="preserve"> and cc the admitting practitioner.</w:t>
      </w:r>
    </w:p>
    <w:p w14:paraId="3ECC23E8" w14:textId="7F7C24BC" w:rsidR="008762DB" w:rsidRPr="008762DB" w:rsidRDefault="008762DB" w:rsidP="008762DB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8762DB">
        <w:rPr>
          <w:rFonts w:asciiTheme="minorHAnsi" w:hAnsiTheme="minorHAnsi" w:cs="Arial"/>
          <w:bCs/>
        </w:rPr>
        <w:t xml:space="preserve">4) </w:t>
      </w:r>
      <w:r>
        <w:rPr>
          <w:rFonts w:asciiTheme="minorHAnsi" w:hAnsiTheme="minorHAnsi" w:cs="Arial"/>
          <w:bCs/>
        </w:rPr>
        <w:t>S</w:t>
      </w:r>
      <w:r w:rsidRPr="008762DB">
        <w:rPr>
          <w:rFonts w:asciiTheme="minorHAnsi" w:hAnsiTheme="minorHAnsi" w:cs="Arial"/>
          <w:bCs/>
        </w:rPr>
        <w:t>end pre-pop email to billing team</w:t>
      </w:r>
    </w:p>
    <w:p w14:paraId="388A6335" w14:textId="311F1ADF" w:rsidR="008762DB" w:rsidRPr="008762DB" w:rsidRDefault="008762DB" w:rsidP="008762DB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8762DB">
        <w:rPr>
          <w:rFonts w:asciiTheme="minorHAnsi" w:hAnsiTheme="minorHAnsi" w:cs="Arial"/>
          <w:bCs/>
        </w:rPr>
        <w:t xml:space="preserve">a) </w:t>
      </w:r>
      <w:r>
        <w:rPr>
          <w:rFonts w:asciiTheme="minorHAnsi" w:hAnsiTheme="minorHAnsi" w:cs="Arial"/>
          <w:bCs/>
        </w:rPr>
        <w:t>S</w:t>
      </w:r>
      <w:r w:rsidRPr="008762DB">
        <w:rPr>
          <w:rFonts w:asciiTheme="minorHAnsi" w:hAnsiTheme="minorHAnsi" w:cs="Arial"/>
          <w:bCs/>
        </w:rPr>
        <w:t>ubject line: pre-pop request, client last name, client first name initial, program, u-code</w:t>
      </w:r>
    </w:p>
    <w:p w14:paraId="300CBF9F" w14:textId="444D566A" w:rsidR="008762DB" w:rsidRPr="008762DB" w:rsidRDefault="008762DB" w:rsidP="008762DB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8762DB">
        <w:rPr>
          <w:rFonts w:asciiTheme="minorHAnsi" w:hAnsiTheme="minorHAnsi" w:cs="Arial"/>
          <w:bCs/>
        </w:rPr>
        <w:t xml:space="preserve">b) </w:t>
      </w:r>
      <w:r>
        <w:rPr>
          <w:rFonts w:asciiTheme="minorHAnsi" w:hAnsiTheme="minorHAnsi" w:cs="Arial"/>
          <w:bCs/>
        </w:rPr>
        <w:t>B</w:t>
      </w:r>
      <w:r w:rsidRPr="008762DB">
        <w:rPr>
          <w:rFonts w:asciiTheme="minorHAnsi" w:hAnsiTheme="minorHAnsi" w:cs="Arial"/>
          <w:bCs/>
        </w:rPr>
        <w:t>ody of email:</w:t>
      </w:r>
    </w:p>
    <w:p w14:paraId="742008A8" w14:textId="1AE862AC" w:rsidR="008762DB" w:rsidRPr="008762DB" w:rsidRDefault="008762DB" w:rsidP="008762DB">
      <w:pPr>
        <w:tabs>
          <w:tab w:val="left" w:pos="9000"/>
        </w:tabs>
        <w:ind w:left="2160" w:right="720"/>
        <w:rPr>
          <w:rFonts w:asciiTheme="minorHAnsi" w:hAnsiTheme="minorHAnsi" w:cs="Arial"/>
          <w:bCs/>
          <w:caps/>
        </w:rPr>
      </w:pPr>
      <w:r w:rsidRPr="008762DB">
        <w:rPr>
          <w:rFonts w:asciiTheme="minorHAnsi" w:hAnsiTheme="minorHAnsi" w:cs="Arial"/>
          <w:bCs/>
        </w:rPr>
        <w:t xml:space="preserve">1) </w:t>
      </w:r>
      <w:r>
        <w:rPr>
          <w:rFonts w:asciiTheme="minorHAnsi" w:hAnsiTheme="minorHAnsi" w:cs="Arial"/>
          <w:bCs/>
        </w:rPr>
        <w:t>C</w:t>
      </w:r>
      <w:r w:rsidRPr="008762DB">
        <w:rPr>
          <w:rFonts w:asciiTheme="minorHAnsi" w:hAnsiTheme="minorHAnsi" w:cs="Arial"/>
          <w:bCs/>
        </w:rPr>
        <w:t>lient’s full name (first, middle initial, last, and suffix (if applicable)</w:t>
      </w:r>
    </w:p>
    <w:p w14:paraId="0BF90354" w14:textId="7E01A9C0" w:rsidR="008762DB" w:rsidRPr="008762DB" w:rsidRDefault="008762DB" w:rsidP="008762DB">
      <w:pPr>
        <w:tabs>
          <w:tab w:val="left" w:pos="9000"/>
        </w:tabs>
        <w:ind w:left="2160" w:right="720"/>
        <w:rPr>
          <w:rFonts w:asciiTheme="minorHAnsi" w:hAnsiTheme="minorHAnsi" w:cs="Arial"/>
          <w:bCs/>
          <w:caps/>
        </w:rPr>
      </w:pPr>
      <w:r w:rsidRPr="008762DB">
        <w:rPr>
          <w:rFonts w:asciiTheme="minorHAnsi" w:hAnsiTheme="minorHAnsi" w:cs="Arial"/>
          <w:bCs/>
        </w:rPr>
        <w:t xml:space="preserve">2) </w:t>
      </w:r>
      <w:r>
        <w:rPr>
          <w:rFonts w:asciiTheme="minorHAnsi" w:hAnsiTheme="minorHAnsi" w:cs="Arial"/>
          <w:bCs/>
        </w:rPr>
        <w:t>C</w:t>
      </w:r>
      <w:r w:rsidRPr="008762DB">
        <w:rPr>
          <w:rFonts w:asciiTheme="minorHAnsi" w:hAnsiTheme="minorHAnsi" w:cs="Arial"/>
          <w:bCs/>
        </w:rPr>
        <w:t>ost center</w:t>
      </w:r>
    </w:p>
    <w:p w14:paraId="6B016F60" w14:textId="6B6F92AA" w:rsidR="008762DB" w:rsidRPr="008762DB" w:rsidRDefault="008762DB" w:rsidP="008762DB">
      <w:pPr>
        <w:tabs>
          <w:tab w:val="left" w:pos="9000"/>
        </w:tabs>
        <w:ind w:left="2160" w:right="720"/>
        <w:rPr>
          <w:rFonts w:asciiTheme="minorHAnsi" w:hAnsiTheme="minorHAnsi" w:cs="Arial"/>
          <w:bCs/>
          <w:caps/>
        </w:rPr>
      </w:pPr>
      <w:r w:rsidRPr="008762DB">
        <w:rPr>
          <w:rFonts w:asciiTheme="minorHAnsi" w:hAnsiTheme="minorHAnsi" w:cs="Arial"/>
          <w:bCs/>
        </w:rPr>
        <w:t xml:space="preserve">3) </w:t>
      </w:r>
      <w:r>
        <w:rPr>
          <w:rFonts w:asciiTheme="minorHAnsi" w:hAnsiTheme="minorHAnsi" w:cs="Arial"/>
          <w:bCs/>
        </w:rPr>
        <w:t>L</w:t>
      </w:r>
      <w:r w:rsidRPr="008762DB">
        <w:rPr>
          <w:rFonts w:asciiTheme="minorHAnsi" w:hAnsiTheme="minorHAnsi" w:cs="Arial"/>
          <w:bCs/>
        </w:rPr>
        <w:t>anguage</w:t>
      </w:r>
    </w:p>
    <w:p w14:paraId="311AA91E" w14:textId="5503EC02" w:rsidR="008762DB" w:rsidRPr="008762DB" w:rsidRDefault="008762DB" w:rsidP="008762DB">
      <w:pPr>
        <w:tabs>
          <w:tab w:val="left" w:pos="9000"/>
        </w:tabs>
        <w:ind w:left="2160" w:right="720"/>
        <w:rPr>
          <w:rFonts w:asciiTheme="minorHAnsi" w:hAnsiTheme="minorHAnsi" w:cs="Arial"/>
          <w:bCs/>
          <w:caps/>
        </w:rPr>
      </w:pPr>
      <w:r w:rsidRPr="008762DB">
        <w:rPr>
          <w:rFonts w:asciiTheme="minorHAnsi" w:hAnsiTheme="minorHAnsi" w:cs="Arial"/>
          <w:bCs/>
        </w:rPr>
        <w:t xml:space="preserve">4) </w:t>
      </w:r>
      <w:r>
        <w:rPr>
          <w:rFonts w:asciiTheme="minorHAnsi" w:hAnsiTheme="minorHAnsi" w:cs="Arial"/>
          <w:bCs/>
        </w:rPr>
        <w:t>A</w:t>
      </w:r>
      <w:r w:rsidRPr="008762DB">
        <w:rPr>
          <w:rFonts w:asciiTheme="minorHAnsi" w:hAnsiTheme="minorHAnsi" w:cs="Arial"/>
          <w:bCs/>
        </w:rPr>
        <w:t xml:space="preserve">dmitting practitioner (please only use clinicians that have a </w:t>
      </w:r>
    </w:p>
    <w:p w14:paraId="66D6A575" w14:textId="1CEEBA10" w:rsidR="008762DB" w:rsidRPr="008762DB" w:rsidRDefault="008762DB" w:rsidP="008762DB">
      <w:pPr>
        <w:tabs>
          <w:tab w:val="left" w:pos="9000"/>
        </w:tabs>
        <w:ind w:left="2160" w:right="720"/>
        <w:rPr>
          <w:rFonts w:asciiTheme="minorHAnsi" w:hAnsiTheme="minorHAnsi" w:cs="Arial"/>
          <w:bCs/>
          <w:caps/>
        </w:rPr>
      </w:pPr>
      <w:r w:rsidRPr="008762DB">
        <w:rPr>
          <w:rFonts w:asciiTheme="minorHAnsi" w:hAnsiTheme="minorHAnsi" w:cs="Arial"/>
          <w:bCs/>
        </w:rPr>
        <w:t xml:space="preserve">completed </w:t>
      </w:r>
      <w:r>
        <w:rPr>
          <w:rFonts w:asciiTheme="minorHAnsi" w:hAnsiTheme="minorHAnsi" w:cs="Arial"/>
          <w:bCs/>
        </w:rPr>
        <w:t>P</w:t>
      </w:r>
      <w:r w:rsidRPr="008762DB">
        <w:rPr>
          <w:rFonts w:asciiTheme="minorHAnsi" w:hAnsiTheme="minorHAnsi" w:cs="Arial"/>
          <w:bCs/>
        </w:rPr>
        <w:t>arcca credential)</w:t>
      </w:r>
    </w:p>
    <w:p w14:paraId="4E690AB1" w14:textId="619E4408" w:rsidR="008762DB" w:rsidRPr="008762DB" w:rsidRDefault="008762DB" w:rsidP="008762DB">
      <w:pPr>
        <w:tabs>
          <w:tab w:val="left" w:pos="9000"/>
        </w:tabs>
        <w:ind w:left="2160" w:right="720"/>
        <w:rPr>
          <w:rFonts w:asciiTheme="minorHAnsi" w:hAnsiTheme="minorHAnsi" w:cs="Arial"/>
          <w:bCs/>
          <w:caps/>
        </w:rPr>
      </w:pPr>
      <w:r w:rsidRPr="008762DB">
        <w:rPr>
          <w:rFonts w:asciiTheme="minorHAnsi" w:hAnsiTheme="minorHAnsi" w:cs="Arial"/>
          <w:bCs/>
        </w:rPr>
        <w:t xml:space="preserve">5) </w:t>
      </w:r>
      <w:r>
        <w:rPr>
          <w:rFonts w:asciiTheme="minorHAnsi" w:hAnsiTheme="minorHAnsi" w:cs="Arial"/>
          <w:bCs/>
        </w:rPr>
        <w:t>A</w:t>
      </w:r>
      <w:r w:rsidRPr="008762DB">
        <w:rPr>
          <w:rFonts w:asciiTheme="minorHAnsi" w:hAnsiTheme="minorHAnsi" w:cs="Arial"/>
          <w:bCs/>
        </w:rPr>
        <w:t xml:space="preserve">ttending practitioner (please only use clinicians </w:t>
      </w:r>
      <w:r>
        <w:rPr>
          <w:rFonts w:asciiTheme="minorHAnsi" w:hAnsiTheme="minorHAnsi" w:cs="Arial"/>
          <w:bCs/>
        </w:rPr>
        <w:t>who</w:t>
      </w:r>
      <w:r w:rsidRPr="008762DB">
        <w:rPr>
          <w:rFonts w:asciiTheme="minorHAnsi" w:hAnsiTheme="minorHAnsi" w:cs="Arial"/>
          <w:bCs/>
        </w:rPr>
        <w:t xml:space="preserve"> have a completed </w:t>
      </w:r>
      <w:r>
        <w:rPr>
          <w:rFonts w:asciiTheme="minorHAnsi" w:hAnsiTheme="minorHAnsi" w:cs="Arial"/>
          <w:bCs/>
        </w:rPr>
        <w:t>Parcca</w:t>
      </w:r>
      <w:r w:rsidRPr="008762DB">
        <w:rPr>
          <w:rFonts w:asciiTheme="minorHAnsi" w:hAnsiTheme="minorHAnsi" w:cs="Arial"/>
          <w:bCs/>
        </w:rPr>
        <w:t xml:space="preserve"> credential)</w:t>
      </w:r>
    </w:p>
    <w:p w14:paraId="2ECC1699" w14:textId="12635938" w:rsidR="008762DB" w:rsidRPr="008762DB" w:rsidRDefault="008762DB" w:rsidP="008762DB">
      <w:pPr>
        <w:tabs>
          <w:tab w:val="left" w:pos="9000"/>
        </w:tabs>
        <w:ind w:left="2160" w:right="720"/>
        <w:rPr>
          <w:rFonts w:asciiTheme="minorHAnsi" w:hAnsiTheme="minorHAnsi" w:cs="Arial"/>
          <w:bCs/>
          <w:caps/>
        </w:rPr>
      </w:pPr>
      <w:r w:rsidRPr="008762DB">
        <w:rPr>
          <w:rFonts w:asciiTheme="minorHAnsi" w:hAnsiTheme="minorHAnsi" w:cs="Arial"/>
          <w:bCs/>
        </w:rPr>
        <w:lastRenderedPageBreak/>
        <w:t xml:space="preserve">6) </w:t>
      </w:r>
      <w:r>
        <w:rPr>
          <w:rFonts w:asciiTheme="minorHAnsi" w:hAnsiTheme="minorHAnsi" w:cs="Arial"/>
          <w:bCs/>
        </w:rPr>
        <w:t>R</w:t>
      </w:r>
      <w:r w:rsidRPr="008762DB">
        <w:rPr>
          <w:rFonts w:asciiTheme="minorHAnsi" w:hAnsiTheme="minorHAnsi" w:cs="Arial"/>
          <w:bCs/>
        </w:rPr>
        <w:t xml:space="preserve">eferral date (if date not provided, the date the email was received </w:t>
      </w:r>
    </w:p>
    <w:p w14:paraId="668BAD71" w14:textId="76B1F3B8" w:rsidR="008762DB" w:rsidRPr="008762DB" w:rsidRDefault="008762DB" w:rsidP="008762DB">
      <w:pPr>
        <w:tabs>
          <w:tab w:val="left" w:pos="9000"/>
        </w:tabs>
        <w:ind w:left="2160" w:right="720"/>
        <w:rPr>
          <w:rFonts w:asciiTheme="minorHAnsi" w:hAnsiTheme="minorHAnsi" w:cs="Arial"/>
          <w:bCs/>
          <w:caps/>
        </w:rPr>
      </w:pPr>
      <w:r w:rsidRPr="008762DB">
        <w:rPr>
          <w:rFonts w:asciiTheme="minorHAnsi" w:hAnsiTheme="minorHAnsi" w:cs="Arial"/>
          <w:bCs/>
        </w:rPr>
        <w:t>will be used)</w:t>
      </w:r>
    </w:p>
    <w:p w14:paraId="31C435D3" w14:textId="01D809E1" w:rsidR="008762DB" w:rsidRPr="008762DB" w:rsidRDefault="008762DB" w:rsidP="008762DB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8762DB">
        <w:rPr>
          <w:rFonts w:asciiTheme="minorHAnsi" w:hAnsiTheme="minorHAnsi" w:cs="Arial"/>
          <w:bCs/>
        </w:rPr>
        <w:t xml:space="preserve">5) </w:t>
      </w:r>
      <w:r>
        <w:rPr>
          <w:rFonts w:asciiTheme="minorHAnsi" w:hAnsiTheme="minorHAnsi" w:cs="Arial"/>
          <w:bCs/>
        </w:rPr>
        <w:t>B</w:t>
      </w:r>
      <w:r w:rsidRPr="008762DB">
        <w:rPr>
          <w:rFonts w:asciiTheme="minorHAnsi" w:hAnsiTheme="minorHAnsi" w:cs="Arial"/>
          <w:bCs/>
        </w:rPr>
        <w:t xml:space="preserve">illing team will pre-populate the required documentation. </w:t>
      </w:r>
      <w:r>
        <w:rPr>
          <w:rFonts w:asciiTheme="minorHAnsi" w:hAnsiTheme="minorHAnsi" w:cs="Arial"/>
          <w:bCs/>
        </w:rPr>
        <w:t>Within</w:t>
      </w:r>
      <w:r w:rsidRPr="008762DB">
        <w:rPr>
          <w:rFonts w:asciiTheme="minorHAnsi" w:hAnsiTheme="minorHAnsi" w:cs="Arial"/>
          <w:bCs/>
        </w:rPr>
        <w:t xml:space="preserve"> 2</w:t>
      </w:r>
      <w:r>
        <w:rPr>
          <w:rFonts w:asciiTheme="minorHAnsi" w:hAnsiTheme="minorHAnsi" w:cs="Arial"/>
          <w:bCs/>
        </w:rPr>
        <w:t xml:space="preserve"> </w:t>
      </w:r>
      <w:r w:rsidRPr="008762DB">
        <w:rPr>
          <w:rFonts w:asciiTheme="minorHAnsi" w:hAnsiTheme="minorHAnsi" w:cs="Arial"/>
          <w:bCs/>
        </w:rPr>
        <w:t>business days, billing will email the client’s pre-populated documentation to the admitting and attending practitioner, the manager, program admin, and central intake (if ci submitted the pre-pop request).</w:t>
      </w:r>
    </w:p>
    <w:p w14:paraId="4F51B9CA" w14:textId="06A504D5" w:rsidR="008762DB" w:rsidRDefault="008762DB" w:rsidP="008762DB">
      <w:pPr>
        <w:tabs>
          <w:tab w:val="left" w:pos="9000"/>
        </w:tabs>
        <w:ind w:left="1440" w:right="720"/>
        <w:rPr>
          <w:rFonts w:asciiTheme="minorHAnsi" w:hAnsiTheme="minorHAnsi" w:cs="Arial"/>
          <w:bCs/>
        </w:rPr>
      </w:pPr>
      <w:r w:rsidRPr="008762DB">
        <w:rPr>
          <w:rFonts w:asciiTheme="minorHAnsi" w:hAnsiTheme="minorHAnsi" w:cs="Arial"/>
          <w:bCs/>
        </w:rPr>
        <w:t xml:space="preserve">6) </w:t>
      </w:r>
      <w:r>
        <w:rPr>
          <w:rFonts w:asciiTheme="minorHAnsi" w:hAnsiTheme="minorHAnsi" w:cs="Arial"/>
          <w:bCs/>
        </w:rPr>
        <w:t>Any</w:t>
      </w:r>
      <w:r w:rsidRPr="008762DB">
        <w:rPr>
          <w:rFonts w:asciiTheme="minorHAnsi" w:hAnsiTheme="minorHAnsi" w:cs="Arial"/>
          <w:bCs/>
        </w:rPr>
        <w:t xml:space="preserve"> request submitted after 4pm will be considered received the next business day.</w:t>
      </w:r>
    </w:p>
    <w:p w14:paraId="1D567637" w14:textId="77777777" w:rsidR="00CA1AD9" w:rsidRPr="008762DB" w:rsidRDefault="00CA1AD9" w:rsidP="008762DB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</w:p>
    <w:p w14:paraId="0D5167EE" w14:textId="610E00B1" w:rsidR="008762DB" w:rsidRDefault="00CA1AD9" w:rsidP="00CA1AD9">
      <w:pPr>
        <w:tabs>
          <w:tab w:val="left" w:pos="9000"/>
        </w:tabs>
        <w:ind w:right="720"/>
        <w:rPr>
          <w:rFonts w:asciiTheme="minorHAnsi" w:hAnsiTheme="minorHAnsi" w:cs="Arial"/>
          <w:b/>
          <w:i/>
          <w:iCs/>
        </w:rPr>
      </w:pPr>
      <w:r>
        <w:rPr>
          <w:rFonts w:asciiTheme="minorHAnsi" w:hAnsiTheme="minorHAnsi" w:cs="Arial"/>
          <w:b/>
          <w:i/>
          <w:iCs/>
        </w:rPr>
        <w:t>I</w:t>
      </w:r>
      <w:r w:rsidR="008762DB" w:rsidRPr="00CA1AD9">
        <w:rPr>
          <w:rFonts w:asciiTheme="minorHAnsi" w:hAnsiTheme="minorHAnsi" w:cs="Arial"/>
          <w:b/>
          <w:i/>
          <w:iCs/>
        </w:rPr>
        <w:t xml:space="preserve">ntake </w:t>
      </w:r>
      <w:r>
        <w:rPr>
          <w:rFonts w:asciiTheme="minorHAnsi" w:hAnsiTheme="minorHAnsi" w:cs="Arial"/>
          <w:b/>
          <w:i/>
          <w:iCs/>
        </w:rPr>
        <w:t>A</w:t>
      </w:r>
      <w:r w:rsidR="008762DB" w:rsidRPr="00CA1AD9">
        <w:rPr>
          <w:rFonts w:asciiTheme="minorHAnsi" w:hAnsiTheme="minorHAnsi" w:cs="Arial"/>
          <w:b/>
          <w:i/>
          <w:iCs/>
        </w:rPr>
        <w:t>ppointments</w:t>
      </w:r>
    </w:p>
    <w:p w14:paraId="6B44AC83" w14:textId="77777777" w:rsidR="005C7FE7" w:rsidRPr="00CA1AD9" w:rsidRDefault="005C7FE7" w:rsidP="00CA1AD9">
      <w:pPr>
        <w:tabs>
          <w:tab w:val="left" w:pos="9000"/>
        </w:tabs>
        <w:ind w:right="720"/>
        <w:rPr>
          <w:rFonts w:asciiTheme="minorHAnsi" w:hAnsiTheme="minorHAnsi" w:cs="Arial"/>
          <w:b/>
          <w:i/>
          <w:iCs/>
          <w:caps/>
        </w:rPr>
      </w:pPr>
    </w:p>
    <w:p w14:paraId="13BB8BE0" w14:textId="6F36C93B" w:rsidR="008762DB" w:rsidRPr="008762DB" w:rsidRDefault="00CA1AD9" w:rsidP="005C7FE7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5C7FE7">
        <w:rPr>
          <w:rFonts w:asciiTheme="minorHAnsi" w:hAnsiTheme="minorHAnsi" w:cs="Arial"/>
          <w:b/>
        </w:rPr>
        <w:t>Prepare</w:t>
      </w:r>
      <w:r w:rsidR="008762DB" w:rsidRPr="005C7FE7">
        <w:rPr>
          <w:rFonts w:asciiTheme="minorHAnsi" w:hAnsiTheme="minorHAnsi" w:cs="Arial"/>
          <w:b/>
        </w:rPr>
        <w:t xml:space="preserve"> for intake</w:t>
      </w:r>
      <w:r w:rsidR="008762DB" w:rsidRPr="008762DB">
        <w:rPr>
          <w:rFonts w:asciiTheme="minorHAnsi" w:hAnsiTheme="minorHAnsi" w:cs="Arial"/>
          <w:bCs/>
        </w:rPr>
        <w:t xml:space="preserve"> – the admitting practitioner will print the pre-popped packet (single-sided) &amp; new client packet if the intake is taking place in person, or save them electronically if doing a remote intake.</w:t>
      </w:r>
    </w:p>
    <w:p w14:paraId="1CF1CE0B" w14:textId="0AB68A65" w:rsidR="008762DB" w:rsidRPr="008762DB" w:rsidRDefault="008762DB" w:rsidP="008762DB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8762DB">
        <w:rPr>
          <w:rFonts w:asciiTheme="minorHAnsi" w:hAnsiTheme="minorHAnsi" w:cs="Arial"/>
          <w:bCs/>
        </w:rPr>
        <w:t xml:space="preserve">• </w:t>
      </w:r>
      <w:r w:rsidR="005C7FE7">
        <w:rPr>
          <w:rFonts w:asciiTheme="minorHAnsi" w:hAnsiTheme="minorHAnsi" w:cs="Arial"/>
          <w:bCs/>
        </w:rPr>
        <w:t>Pro</w:t>
      </w:r>
      <w:r w:rsidRPr="008762DB">
        <w:rPr>
          <w:rFonts w:asciiTheme="minorHAnsi" w:hAnsiTheme="minorHAnsi" w:cs="Arial"/>
          <w:bCs/>
        </w:rPr>
        <w:t xml:space="preserve"> tip: complete as much of the documentation in advance when possible (consents, etc.).</w:t>
      </w:r>
    </w:p>
    <w:p w14:paraId="71B25060" w14:textId="5F7FFB08" w:rsidR="008762DB" w:rsidRDefault="008762DB" w:rsidP="005C7FE7">
      <w:pPr>
        <w:tabs>
          <w:tab w:val="left" w:pos="9000"/>
        </w:tabs>
        <w:ind w:left="1440" w:right="720"/>
        <w:rPr>
          <w:rFonts w:asciiTheme="minorHAnsi" w:hAnsiTheme="minorHAnsi" w:cs="Arial"/>
          <w:bCs/>
        </w:rPr>
      </w:pPr>
      <w:r w:rsidRPr="008762DB">
        <w:rPr>
          <w:rFonts w:asciiTheme="minorHAnsi" w:hAnsiTheme="minorHAnsi" w:cs="Arial"/>
          <w:bCs/>
        </w:rPr>
        <w:t xml:space="preserve">o </w:t>
      </w:r>
      <w:r w:rsidR="005C7FE7">
        <w:rPr>
          <w:rFonts w:asciiTheme="minorHAnsi" w:hAnsiTheme="minorHAnsi" w:cs="Arial"/>
          <w:bCs/>
        </w:rPr>
        <w:t>I</w:t>
      </w:r>
      <w:r w:rsidRPr="008762DB">
        <w:rPr>
          <w:rFonts w:asciiTheme="minorHAnsi" w:hAnsiTheme="minorHAnsi" w:cs="Arial"/>
          <w:bCs/>
        </w:rPr>
        <w:t xml:space="preserve">dentify from </w:t>
      </w:r>
      <w:r w:rsidR="005C7FE7">
        <w:rPr>
          <w:rFonts w:asciiTheme="minorHAnsi" w:hAnsiTheme="minorHAnsi" w:cs="Arial"/>
          <w:bCs/>
        </w:rPr>
        <w:t xml:space="preserve">the </w:t>
      </w:r>
      <w:r w:rsidRPr="008762DB">
        <w:rPr>
          <w:rFonts w:asciiTheme="minorHAnsi" w:hAnsiTheme="minorHAnsi" w:cs="Arial"/>
          <w:bCs/>
        </w:rPr>
        <w:t xml:space="preserve">referral packet who would be helpful to exchange information with (e.g. previous treatment providers, other </w:t>
      </w:r>
      <w:r w:rsidR="005C7FE7" w:rsidRPr="008762DB">
        <w:rPr>
          <w:rFonts w:asciiTheme="minorHAnsi" w:hAnsiTheme="minorHAnsi" w:cs="Arial"/>
          <w:bCs/>
        </w:rPr>
        <w:t>agencies involved</w:t>
      </w:r>
      <w:r w:rsidRPr="008762DB">
        <w:rPr>
          <w:rFonts w:asciiTheme="minorHAnsi" w:hAnsiTheme="minorHAnsi" w:cs="Arial"/>
          <w:bCs/>
        </w:rPr>
        <w:t xml:space="preserve">) so that consents to release can be filled out ahead of time by you and proposed to the client. </w:t>
      </w:r>
    </w:p>
    <w:p w14:paraId="277B9ADA" w14:textId="77777777" w:rsidR="005D5B65" w:rsidRDefault="005D5B65" w:rsidP="005C7FE7">
      <w:pPr>
        <w:tabs>
          <w:tab w:val="left" w:pos="9000"/>
        </w:tabs>
        <w:ind w:left="1440" w:right="720"/>
        <w:rPr>
          <w:rFonts w:asciiTheme="minorHAnsi" w:hAnsiTheme="minorHAnsi" w:cs="Arial"/>
          <w:bCs/>
        </w:rPr>
      </w:pPr>
    </w:p>
    <w:p w14:paraId="5C61C540" w14:textId="516F4AE1" w:rsidR="005D5B65" w:rsidRPr="005D5B65" w:rsidRDefault="005D5B65" w:rsidP="005D5B65">
      <w:pPr>
        <w:tabs>
          <w:tab w:val="left" w:pos="9000"/>
        </w:tabs>
        <w:ind w:right="720"/>
        <w:rPr>
          <w:rFonts w:asciiTheme="minorHAnsi" w:hAnsiTheme="minorHAnsi" w:cs="Arial"/>
          <w:b/>
          <w:caps/>
        </w:rPr>
      </w:pPr>
      <w:r>
        <w:rPr>
          <w:rFonts w:asciiTheme="minorHAnsi" w:hAnsiTheme="minorHAnsi" w:cs="Arial"/>
          <w:b/>
        </w:rPr>
        <w:t>A</w:t>
      </w:r>
      <w:r w:rsidRPr="005D5B65">
        <w:rPr>
          <w:rFonts w:asciiTheme="minorHAnsi" w:hAnsiTheme="minorHAnsi" w:cs="Arial"/>
          <w:b/>
        </w:rPr>
        <w:t xml:space="preserve">ppointment with </w:t>
      </w:r>
      <w:r>
        <w:rPr>
          <w:rFonts w:asciiTheme="minorHAnsi" w:hAnsiTheme="minorHAnsi" w:cs="Arial"/>
          <w:b/>
        </w:rPr>
        <w:t>C</w:t>
      </w:r>
      <w:r w:rsidRPr="005D5B65">
        <w:rPr>
          <w:rFonts w:asciiTheme="minorHAnsi" w:hAnsiTheme="minorHAnsi" w:cs="Arial"/>
          <w:b/>
        </w:rPr>
        <w:t>lient</w:t>
      </w:r>
    </w:p>
    <w:p w14:paraId="2DD91B7E" w14:textId="32DEFA3A" w:rsidR="005D5B65" w:rsidRPr="005D5B65" w:rsidRDefault="005D5B65" w:rsidP="005D5B65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>
        <w:rPr>
          <w:rFonts w:asciiTheme="minorHAnsi" w:hAnsiTheme="minorHAnsi" w:cs="Arial"/>
          <w:bCs/>
        </w:rPr>
        <w:t>At</w:t>
      </w:r>
      <w:r w:rsidRPr="005D5B65">
        <w:rPr>
          <w:rFonts w:asciiTheme="minorHAnsi" w:hAnsiTheme="minorHAnsi" w:cs="Arial"/>
          <w:bCs/>
        </w:rPr>
        <w:t xml:space="preserve"> the intake, the admitting practitioner will:</w:t>
      </w:r>
    </w:p>
    <w:p w14:paraId="7D00722F" w14:textId="30EC49D7" w:rsidR="005D5B65" w:rsidRPr="005D5B65" w:rsidRDefault="005D5B65" w:rsidP="005D5B65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5D5B65">
        <w:rPr>
          <w:rFonts w:asciiTheme="minorHAnsi" w:hAnsiTheme="minorHAnsi" w:cs="Arial"/>
          <w:bCs/>
        </w:rPr>
        <w:t xml:space="preserve">1) </w:t>
      </w:r>
      <w:r>
        <w:rPr>
          <w:rFonts w:asciiTheme="minorHAnsi" w:hAnsiTheme="minorHAnsi" w:cs="Arial"/>
          <w:bCs/>
        </w:rPr>
        <w:t>I</w:t>
      </w:r>
      <w:r w:rsidRPr="005D5B65">
        <w:rPr>
          <w:rFonts w:asciiTheme="minorHAnsi" w:hAnsiTheme="minorHAnsi" w:cs="Arial"/>
          <w:bCs/>
        </w:rPr>
        <w:t>ntroduce themselves, their role, and the program.</w:t>
      </w:r>
    </w:p>
    <w:p w14:paraId="152964DF" w14:textId="54207559" w:rsidR="005D5B65" w:rsidRPr="005D5B65" w:rsidRDefault="005D5B65" w:rsidP="005D5B65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5D5B65">
        <w:rPr>
          <w:rFonts w:asciiTheme="minorHAnsi" w:hAnsiTheme="minorHAnsi" w:cs="Arial"/>
          <w:bCs/>
        </w:rPr>
        <w:t xml:space="preserve">2) </w:t>
      </w:r>
      <w:r>
        <w:rPr>
          <w:rFonts w:asciiTheme="minorHAnsi" w:hAnsiTheme="minorHAnsi" w:cs="Arial"/>
          <w:bCs/>
        </w:rPr>
        <w:t>P</w:t>
      </w:r>
      <w:r w:rsidRPr="005D5B65">
        <w:rPr>
          <w:rFonts w:asciiTheme="minorHAnsi" w:hAnsiTheme="minorHAnsi" w:cs="Arial"/>
          <w:bCs/>
        </w:rPr>
        <w:t xml:space="preserve">rovide an overview of </w:t>
      </w:r>
      <w:r>
        <w:rPr>
          <w:rFonts w:asciiTheme="minorHAnsi" w:hAnsiTheme="minorHAnsi" w:cs="Arial"/>
          <w:bCs/>
        </w:rPr>
        <w:t xml:space="preserve">the </w:t>
      </w:r>
      <w:r w:rsidRPr="005D5B65">
        <w:rPr>
          <w:rFonts w:asciiTheme="minorHAnsi" w:hAnsiTheme="minorHAnsi" w:cs="Arial"/>
          <w:bCs/>
        </w:rPr>
        <w:t>assessment, narrative, and treatment process and timeline.</w:t>
      </w:r>
    </w:p>
    <w:p w14:paraId="1BB37691" w14:textId="7B3A04A6" w:rsidR="005D5B65" w:rsidRPr="005D5B65" w:rsidRDefault="005D5B65" w:rsidP="005D5B65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5D5B65">
        <w:rPr>
          <w:rFonts w:asciiTheme="minorHAnsi" w:hAnsiTheme="minorHAnsi" w:cs="Arial"/>
          <w:bCs/>
        </w:rPr>
        <w:t xml:space="preserve">a) </w:t>
      </w:r>
      <w:r>
        <w:rPr>
          <w:rFonts w:asciiTheme="minorHAnsi" w:hAnsiTheme="minorHAnsi" w:cs="Arial"/>
          <w:bCs/>
        </w:rPr>
        <w:t>P</w:t>
      </w:r>
      <w:r w:rsidRPr="005D5B65">
        <w:rPr>
          <w:rFonts w:asciiTheme="minorHAnsi" w:hAnsiTheme="minorHAnsi" w:cs="Arial"/>
          <w:bCs/>
        </w:rPr>
        <w:t xml:space="preserve">rovide explanation to client about how the attending practitioner will be completing an initial </w:t>
      </w:r>
      <w:r>
        <w:rPr>
          <w:rFonts w:asciiTheme="minorHAnsi" w:hAnsiTheme="minorHAnsi" w:cs="Arial"/>
          <w:bCs/>
        </w:rPr>
        <w:t>TCP</w:t>
      </w:r>
      <w:r w:rsidRPr="005D5B65">
        <w:rPr>
          <w:rFonts w:asciiTheme="minorHAnsi" w:hAnsiTheme="minorHAnsi" w:cs="Arial"/>
          <w:bCs/>
        </w:rPr>
        <w:t xml:space="preserve"> during the next 45 days.</w:t>
      </w:r>
    </w:p>
    <w:p w14:paraId="4ED861BB" w14:textId="79B054A3" w:rsidR="005D5B65" w:rsidRPr="005D5B65" w:rsidRDefault="005D5B65" w:rsidP="005D5B65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5D5B65">
        <w:rPr>
          <w:rFonts w:asciiTheme="minorHAnsi" w:hAnsiTheme="minorHAnsi" w:cs="Arial"/>
          <w:bCs/>
        </w:rPr>
        <w:t xml:space="preserve">3) </w:t>
      </w:r>
      <w:r>
        <w:rPr>
          <w:rFonts w:asciiTheme="minorHAnsi" w:hAnsiTheme="minorHAnsi" w:cs="Arial"/>
          <w:bCs/>
        </w:rPr>
        <w:t>Explain</w:t>
      </w:r>
      <w:r w:rsidRPr="005D5B65">
        <w:rPr>
          <w:rFonts w:asciiTheme="minorHAnsi" w:hAnsiTheme="minorHAnsi" w:cs="Arial"/>
          <w:bCs/>
        </w:rPr>
        <w:t xml:space="preserve"> how/why services will be provided, including discussion of successful discharge. </w:t>
      </w:r>
    </w:p>
    <w:p w14:paraId="1055CCB3" w14:textId="7D40A033" w:rsidR="00E93FBF" w:rsidRDefault="005D5B65" w:rsidP="005D5B65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5D5B65">
        <w:rPr>
          <w:rFonts w:asciiTheme="minorHAnsi" w:hAnsiTheme="minorHAnsi" w:cs="Arial"/>
          <w:bCs/>
        </w:rPr>
        <w:t xml:space="preserve">4) </w:t>
      </w:r>
      <w:r>
        <w:rPr>
          <w:rFonts w:asciiTheme="minorHAnsi" w:hAnsiTheme="minorHAnsi" w:cs="Arial"/>
          <w:bCs/>
        </w:rPr>
        <w:t>Discuss</w:t>
      </w:r>
      <w:r w:rsidRPr="005D5B65">
        <w:rPr>
          <w:rFonts w:asciiTheme="minorHAnsi" w:hAnsiTheme="minorHAnsi" w:cs="Arial"/>
          <w:bCs/>
        </w:rPr>
        <w:t xml:space="preserve"> the needs of the client/family and service options available for individual, group, family, etc.</w:t>
      </w:r>
      <w:r w:rsidR="00E93FBF">
        <w:rPr>
          <w:rFonts w:asciiTheme="minorHAnsi" w:hAnsiTheme="minorHAnsi" w:cs="Arial"/>
          <w:bCs/>
        </w:rPr>
        <w:t>,</w:t>
      </w:r>
      <w:r w:rsidRPr="005D5B65">
        <w:rPr>
          <w:rFonts w:asciiTheme="minorHAnsi" w:hAnsiTheme="minorHAnsi" w:cs="Arial"/>
          <w:bCs/>
        </w:rPr>
        <w:t xml:space="preserve"> mention other services if applicable.</w:t>
      </w:r>
      <w:r>
        <w:rPr>
          <w:rFonts w:asciiTheme="minorHAnsi" w:hAnsiTheme="minorHAnsi" w:cs="Arial"/>
          <w:bCs/>
          <w:caps/>
        </w:rPr>
        <w:t xml:space="preserve"> </w:t>
      </w:r>
    </w:p>
    <w:p w14:paraId="35EE79D0" w14:textId="77777777" w:rsidR="00E93FBF" w:rsidRDefault="00E93FBF" w:rsidP="005D5B65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</w:p>
    <w:p w14:paraId="2DFA7AAA" w14:textId="0EE21DFB" w:rsidR="00E93FBF" w:rsidRPr="00E93FBF" w:rsidRDefault="00E93FBF" w:rsidP="005D5B65">
      <w:pPr>
        <w:tabs>
          <w:tab w:val="left" w:pos="9000"/>
        </w:tabs>
        <w:ind w:right="72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R</w:t>
      </w:r>
      <w:r w:rsidR="005D5B65" w:rsidRPr="00E93FBF">
        <w:rPr>
          <w:rFonts w:asciiTheme="minorHAnsi" w:hAnsiTheme="minorHAnsi" w:cs="Arial"/>
          <w:b/>
        </w:rPr>
        <w:t>eal-</w:t>
      </w:r>
      <w:r>
        <w:rPr>
          <w:rFonts w:asciiTheme="minorHAnsi" w:hAnsiTheme="minorHAnsi" w:cs="Arial"/>
          <w:b/>
        </w:rPr>
        <w:t>T</w:t>
      </w:r>
      <w:r w:rsidR="005D5B65" w:rsidRPr="00E93FBF">
        <w:rPr>
          <w:rFonts w:asciiTheme="minorHAnsi" w:hAnsiTheme="minorHAnsi" w:cs="Arial"/>
          <w:b/>
        </w:rPr>
        <w:t xml:space="preserve">ime </w:t>
      </w:r>
      <w:r>
        <w:rPr>
          <w:rFonts w:asciiTheme="minorHAnsi" w:hAnsiTheme="minorHAnsi" w:cs="Arial"/>
          <w:b/>
        </w:rPr>
        <w:t>O</w:t>
      </w:r>
      <w:r w:rsidR="005D5B65" w:rsidRPr="00E93FBF">
        <w:rPr>
          <w:rFonts w:asciiTheme="minorHAnsi" w:hAnsiTheme="minorHAnsi" w:cs="Arial"/>
          <w:b/>
        </w:rPr>
        <w:t xml:space="preserve">pening </w:t>
      </w:r>
    </w:p>
    <w:p w14:paraId="50145E2A" w14:textId="0D4442C5" w:rsidR="005D5B65" w:rsidRDefault="00F31C93" w:rsidP="005D5B65">
      <w:pPr>
        <w:tabs>
          <w:tab w:val="left" w:pos="9000"/>
        </w:tabs>
        <w:ind w:right="720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An admitting</w:t>
      </w:r>
      <w:r w:rsidR="005D5B65" w:rsidRPr="005D5B65">
        <w:rPr>
          <w:rFonts w:asciiTheme="minorHAnsi" w:hAnsiTheme="minorHAnsi" w:cs="Arial"/>
          <w:bCs/>
        </w:rPr>
        <w:t xml:space="preserve"> practitioner may request a real-time opening during an intake with a client. </w:t>
      </w:r>
      <w:r w:rsidR="00BF7D30" w:rsidRPr="005D5B65">
        <w:rPr>
          <w:rFonts w:asciiTheme="minorHAnsi" w:hAnsiTheme="minorHAnsi" w:cs="Arial"/>
          <w:bCs/>
        </w:rPr>
        <w:t>A real</w:t>
      </w:r>
      <w:r w:rsidR="005D5B65" w:rsidRPr="005D5B65">
        <w:rPr>
          <w:rFonts w:asciiTheme="minorHAnsi" w:hAnsiTheme="minorHAnsi" w:cs="Arial"/>
          <w:bCs/>
        </w:rPr>
        <w:t xml:space="preserve">-time opening is a partial opening of a new client episode in </w:t>
      </w:r>
      <w:r w:rsidR="005D5B65">
        <w:rPr>
          <w:rFonts w:asciiTheme="minorHAnsi" w:hAnsiTheme="minorHAnsi" w:cs="Arial"/>
          <w:bCs/>
        </w:rPr>
        <w:t>Avatar</w:t>
      </w:r>
      <w:r w:rsidR="005D5B65" w:rsidRPr="005D5B65">
        <w:rPr>
          <w:rFonts w:asciiTheme="minorHAnsi" w:hAnsiTheme="minorHAnsi" w:cs="Arial"/>
          <w:bCs/>
        </w:rPr>
        <w:t xml:space="preserve"> to allow for timely documentation. </w:t>
      </w:r>
    </w:p>
    <w:p w14:paraId="1BDF4B14" w14:textId="77777777" w:rsidR="00E93FBF" w:rsidRPr="005D5B65" w:rsidRDefault="00E93FBF" w:rsidP="005D5B65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</w:p>
    <w:p w14:paraId="386D548A" w14:textId="09C01159" w:rsidR="005D5B65" w:rsidRPr="005D5B65" w:rsidRDefault="005D5B65" w:rsidP="00E93FBF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5D5B65">
        <w:rPr>
          <w:rFonts w:asciiTheme="minorHAnsi" w:hAnsiTheme="minorHAnsi" w:cs="Arial"/>
          <w:bCs/>
        </w:rPr>
        <w:t xml:space="preserve">1) </w:t>
      </w:r>
      <w:r>
        <w:rPr>
          <w:rFonts w:asciiTheme="minorHAnsi" w:hAnsiTheme="minorHAnsi" w:cs="Arial"/>
          <w:bCs/>
        </w:rPr>
        <w:t>Submit</w:t>
      </w:r>
      <w:r w:rsidRPr="005D5B65">
        <w:rPr>
          <w:rFonts w:asciiTheme="minorHAnsi" w:hAnsiTheme="minorHAnsi" w:cs="Arial"/>
          <w:bCs/>
        </w:rPr>
        <w:t xml:space="preserve"> “real-time” steps once </w:t>
      </w:r>
      <w:r w:rsidR="00E67A1A">
        <w:rPr>
          <w:rFonts w:asciiTheme="minorHAnsi" w:hAnsiTheme="minorHAnsi" w:cs="Arial"/>
          <w:bCs/>
        </w:rPr>
        <w:t xml:space="preserve">a </w:t>
      </w:r>
      <w:r w:rsidRPr="005D5B65">
        <w:rPr>
          <w:rFonts w:asciiTheme="minorHAnsi" w:hAnsiTheme="minorHAnsi" w:cs="Arial"/>
          <w:bCs/>
        </w:rPr>
        <w:t xml:space="preserve">client has signed the </w:t>
      </w:r>
      <w:r w:rsidR="00E67A1A">
        <w:rPr>
          <w:rFonts w:asciiTheme="minorHAnsi" w:hAnsiTheme="minorHAnsi" w:cs="Arial"/>
          <w:bCs/>
        </w:rPr>
        <w:t>C</w:t>
      </w:r>
      <w:r w:rsidRPr="005D5B65">
        <w:rPr>
          <w:rFonts w:asciiTheme="minorHAnsi" w:hAnsiTheme="minorHAnsi" w:cs="Arial"/>
          <w:bCs/>
        </w:rPr>
        <w:t xml:space="preserve">onsent for </w:t>
      </w:r>
      <w:r w:rsidR="00E67A1A">
        <w:rPr>
          <w:rFonts w:asciiTheme="minorHAnsi" w:hAnsiTheme="minorHAnsi" w:cs="Arial"/>
          <w:bCs/>
        </w:rPr>
        <w:t>T</w:t>
      </w:r>
      <w:r w:rsidRPr="005D5B65">
        <w:rPr>
          <w:rFonts w:asciiTheme="minorHAnsi" w:hAnsiTheme="minorHAnsi" w:cs="Arial"/>
          <w:bCs/>
        </w:rPr>
        <w:t>reatment.</w:t>
      </w:r>
    </w:p>
    <w:p w14:paraId="5550FF75" w14:textId="409A42FD" w:rsidR="005D5B65" w:rsidRPr="005D5B65" w:rsidRDefault="005D5B65" w:rsidP="00E93FBF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5D5B65">
        <w:rPr>
          <w:rFonts w:asciiTheme="minorHAnsi" w:hAnsiTheme="minorHAnsi" w:cs="Arial"/>
          <w:bCs/>
        </w:rPr>
        <w:t xml:space="preserve">a) </w:t>
      </w:r>
      <w:r w:rsidR="00E67A1A">
        <w:rPr>
          <w:rFonts w:asciiTheme="minorHAnsi" w:hAnsiTheme="minorHAnsi" w:cs="Arial"/>
          <w:bCs/>
        </w:rPr>
        <w:t>E</w:t>
      </w:r>
      <w:r w:rsidRPr="005D5B65">
        <w:rPr>
          <w:rFonts w:asciiTheme="minorHAnsi" w:hAnsiTheme="minorHAnsi" w:cs="Arial"/>
          <w:bCs/>
        </w:rPr>
        <w:t xml:space="preserve">mail dl-billing real-time &amp; cc </w:t>
      </w:r>
      <w:r w:rsidR="00E67A1A">
        <w:rPr>
          <w:rFonts w:asciiTheme="minorHAnsi" w:hAnsiTheme="minorHAnsi" w:cs="Arial"/>
          <w:bCs/>
        </w:rPr>
        <w:t>P</w:t>
      </w:r>
      <w:r w:rsidRPr="005D5B65">
        <w:rPr>
          <w:rFonts w:asciiTheme="minorHAnsi" w:hAnsiTheme="minorHAnsi" w:cs="Arial"/>
          <w:bCs/>
        </w:rPr>
        <w:t xml:space="preserve">rogram </w:t>
      </w:r>
      <w:r w:rsidR="00E67A1A">
        <w:rPr>
          <w:rFonts w:asciiTheme="minorHAnsi" w:hAnsiTheme="minorHAnsi" w:cs="Arial"/>
          <w:bCs/>
        </w:rPr>
        <w:t>M</w:t>
      </w:r>
      <w:r w:rsidRPr="005D5B65">
        <w:rPr>
          <w:rFonts w:asciiTheme="minorHAnsi" w:hAnsiTheme="minorHAnsi" w:cs="Arial"/>
          <w:bCs/>
        </w:rPr>
        <w:t>anager or designee.</w:t>
      </w:r>
    </w:p>
    <w:p w14:paraId="1F6516BB" w14:textId="76681CD0" w:rsidR="005D5B65" w:rsidRPr="005D5B65" w:rsidRDefault="005D5B65" w:rsidP="00E93FBF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5D5B65">
        <w:rPr>
          <w:rFonts w:asciiTheme="minorHAnsi" w:hAnsiTheme="minorHAnsi" w:cs="Arial"/>
          <w:bCs/>
        </w:rPr>
        <w:t xml:space="preserve">b) </w:t>
      </w:r>
      <w:r w:rsidR="00E67A1A">
        <w:rPr>
          <w:rFonts w:asciiTheme="minorHAnsi" w:hAnsiTheme="minorHAnsi" w:cs="Arial"/>
          <w:bCs/>
        </w:rPr>
        <w:t>S</w:t>
      </w:r>
      <w:r w:rsidRPr="005D5B65">
        <w:rPr>
          <w:rFonts w:asciiTheme="minorHAnsi" w:hAnsiTheme="minorHAnsi" w:cs="Arial"/>
          <w:bCs/>
        </w:rPr>
        <w:t>ubject line: real-time, client’s last name, client’s first name, and u-code</w:t>
      </w:r>
    </w:p>
    <w:p w14:paraId="0425B4A4" w14:textId="410D4B6F" w:rsidR="005D5B65" w:rsidRPr="005D5B65" w:rsidRDefault="005D5B65" w:rsidP="00E93FBF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5D5B65">
        <w:rPr>
          <w:rFonts w:asciiTheme="minorHAnsi" w:hAnsiTheme="minorHAnsi" w:cs="Arial"/>
          <w:bCs/>
        </w:rPr>
        <w:t xml:space="preserve">c) </w:t>
      </w:r>
      <w:r w:rsidR="00E67A1A">
        <w:rPr>
          <w:rFonts w:asciiTheme="minorHAnsi" w:hAnsiTheme="minorHAnsi" w:cs="Arial"/>
          <w:bCs/>
        </w:rPr>
        <w:t>In</w:t>
      </w:r>
      <w:r w:rsidRPr="005D5B65">
        <w:rPr>
          <w:rFonts w:asciiTheme="minorHAnsi" w:hAnsiTheme="minorHAnsi" w:cs="Arial"/>
          <w:bCs/>
        </w:rPr>
        <w:t xml:space="preserve"> the body of the email, add the following information:</w:t>
      </w:r>
    </w:p>
    <w:p w14:paraId="358FAD9A" w14:textId="718F9920" w:rsidR="005D5B65" w:rsidRPr="005D5B65" w:rsidRDefault="005D5B65" w:rsidP="00C65B15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5D5B65">
        <w:rPr>
          <w:rFonts w:asciiTheme="minorHAnsi" w:hAnsiTheme="minorHAnsi" w:cs="Arial"/>
          <w:bCs/>
        </w:rPr>
        <w:t xml:space="preserve">i) </w:t>
      </w:r>
      <w:r w:rsidR="00C65B15">
        <w:rPr>
          <w:rFonts w:asciiTheme="minorHAnsi" w:hAnsiTheme="minorHAnsi" w:cs="Arial"/>
          <w:bCs/>
        </w:rPr>
        <w:t>C</w:t>
      </w:r>
      <w:r w:rsidRPr="005D5B65">
        <w:rPr>
          <w:rFonts w:asciiTheme="minorHAnsi" w:hAnsiTheme="minorHAnsi" w:cs="Arial"/>
          <w:bCs/>
        </w:rPr>
        <w:t>lient’s first name, middle initial, last name, and suffix (if applicable)</w:t>
      </w:r>
    </w:p>
    <w:p w14:paraId="6403C55C" w14:textId="0239197B" w:rsidR="005D5B65" w:rsidRPr="005D5B65" w:rsidRDefault="005D5B65" w:rsidP="00C65B15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5D5B65">
        <w:rPr>
          <w:rFonts w:asciiTheme="minorHAnsi" w:hAnsiTheme="minorHAnsi" w:cs="Arial"/>
          <w:bCs/>
        </w:rPr>
        <w:t>ii)</w:t>
      </w:r>
      <w:r w:rsidR="00C65B15">
        <w:rPr>
          <w:rFonts w:asciiTheme="minorHAnsi" w:hAnsiTheme="minorHAnsi" w:cs="Arial"/>
          <w:bCs/>
        </w:rPr>
        <w:t xml:space="preserve"> A</w:t>
      </w:r>
      <w:r w:rsidRPr="005D5B65">
        <w:rPr>
          <w:rFonts w:asciiTheme="minorHAnsi" w:hAnsiTheme="minorHAnsi" w:cs="Arial"/>
          <w:bCs/>
        </w:rPr>
        <w:t>vatar number</w:t>
      </w:r>
    </w:p>
    <w:p w14:paraId="7FB74125" w14:textId="230B224F" w:rsidR="005D5B65" w:rsidRPr="005D5B65" w:rsidRDefault="005D5B65" w:rsidP="00C65B15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5D5B65">
        <w:rPr>
          <w:rFonts w:asciiTheme="minorHAnsi" w:hAnsiTheme="minorHAnsi" w:cs="Arial"/>
          <w:bCs/>
        </w:rPr>
        <w:t xml:space="preserve">iii) </w:t>
      </w:r>
      <w:r w:rsidR="00C65B15">
        <w:rPr>
          <w:rFonts w:asciiTheme="minorHAnsi" w:hAnsiTheme="minorHAnsi" w:cs="Arial"/>
          <w:bCs/>
        </w:rPr>
        <w:t>D</w:t>
      </w:r>
      <w:r w:rsidRPr="005D5B65">
        <w:rPr>
          <w:rFonts w:asciiTheme="minorHAnsi" w:hAnsiTheme="minorHAnsi" w:cs="Arial"/>
          <w:bCs/>
        </w:rPr>
        <w:t>ate of birth</w:t>
      </w:r>
    </w:p>
    <w:p w14:paraId="344B29C5" w14:textId="368FC7A0" w:rsidR="005D5B65" w:rsidRPr="005D5B65" w:rsidRDefault="005D5B65" w:rsidP="00C65B15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5D5B65">
        <w:rPr>
          <w:rFonts w:asciiTheme="minorHAnsi" w:hAnsiTheme="minorHAnsi" w:cs="Arial"/>
          <w:bCs/>
        </w:rPr>
        <w:t xml:space="preserve">iv) </w:t>
      </w:r>
      <w:r w:rsidR="00C65B15">
        <w:rPr>
          <w:rFonts w:asciiTheme="minorHAnsi" w:hAnsiTheme="minorHAnsi" w:cs="Arial"/>
          <w:bCs/>
        </w:rPr>
        <w:t>Social Security</w:t>
      </w:r>
      <w:r w:rsidRPr="005D5B65">
        <w:rPr>
          <w:rFonts w:asciiTheme="minorHAnsi" w:hAnsiTheme="minorHAnsi" w:cs="Arial"/>
          <w:bCs/>
        </w:rPr>
        <w:t xml:space="preserve"> #</w:t>
      </w:r>
    </w:p>
    <w:p w14:paraId="428E31D3" w14:textId="379AD4EF" w:rsidR="005D5B65" w:rsidRPr="005D5B65" w:rsidRDefault="005D5B65" w:rsidP="00C65B15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5D5B65">
        <w:rPr>
          <w:rFonts w:asciiTheme="minorHAnsi" w:hAnsiTheme="minorHAnsi" w:cs="Arial"/>
          <w:bCs/>
        </w:rPr>
        <w:t>v)</w:t>
      </w:r>
      <w:r w:rsidR="00C65B15">
        <w:rPr>
          <w:rFonts w:asciiTheme="minorHAnsi" w:hAnsiTheme="minorHAnsi" w:cs="Arial"/>
          <w:bCs/>
        </w:rPr>
        <w:t xml:space="preserve"> P</w:t>
      </w:r>
      <w:r w:rsidRPr="005D5B65">
        <w:rPr>
          <w:rFonts w:asciiTheme="minorHAnsi" w:hAnsiTheme="minorHAnsi" w:cs="Arial"/>
          <w:bCs/>
        </w:rPr>
        <w:t>rogram name and u-code</w:t>
      </w:r>
    </w:p>
    <w:p w14:paraId="641A3B86" w14:textId="174ADB88" w:rsidR="005D5B65" w:rsidRPr="005D5B65" w:rsidRDefault="005D5B65" w:rsidP="00C65B15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5D5B65">
        <w:rPr>
          <w:rFonts w:asciiTheme="minorHAnsi" w:hAnsiTheme="minorHAnsi" w:cs="Arial"/>
          <w:bCs/>
        </w:rPr>
        <w:t xml:space="preserve">vi) </w:t>
      </w:r>
      <w:r w:rsidR="00C65B15">
        <w:rPr>
          <w:rFonts w:asciiTheme="minorHAnsi" w:hAnsiTheme="minorHAnsi" w:cs="Arial"/>
          <w:bCs/>
        </w:rPr>
        <w:t>A</w:t>
      </w:r>
      <w:r w:rsidRPr="005D5B65">
        <w:rPr>
          <w:rFonts w:asciiTheme="minorHAnsi" w:hAnsiTheme="minorHAnsi" w:cs="Arial"/>
          <w:bCs/>
        </w:rPr>
        <w:t xml:space="preserve">dmitting practitioner (please only use clinicians </w:t>
      </w:r>
      <w:r w:rsidR="00C65B15">
        <w:rPr>
          <w:rFonts w:asciiTheme="minorHAnsi" w:hAnsiTheme="minorHAnsi" w:cs="Arial"/>
          <w:bCs/>
        </w:rPr>
        <w:t>who</w:t>
      </w:r>
      <w:r w:rsidRPr="005D5B65">
        <w:rPr>
          <w:rFonts w:asciiTheme="minorHAnsi" w:hAnsiTheme="minorHAnsi" w:cs="Arial"/>
          <w:bCs/>
        </w:rPr>
        <w:t xml:space="preserve"> have a completed </w:t>
      </w:r>
      <w:r w:rsidR="00C65B15">
        <w:rPr>
          <w:rFonts w:asciiTheme="minorHAnsi" w:hAnsiTheme="minorHAnsi" w:cs="Arial"/>
          <w:bCs/>
        </w:rPr>
        <w:t>Parcca</w:t>
      </w:r>
      <w:r w:rsidRPr="005D5B65">
        <w:rPr>
          <w:rFonts w:asciiTheme="minorHAnsi" w:hAnsiTheme="minorHAnsi" w:cs="Arial"/>
          <w:bCs/>
        </w:rPr>
        <w:t xml:space="preserve"> credential)</w:t>
      </w:r>
    </w:p>
    <w:p w14:paraId="5D6A75A5" w14:textId="78261281" w:rsidR="005D5B65" w:rsidRPr="005D5B65" w:rsidRDefault="005D5B65" w:rsidP="00C65B15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5D5B65">
        <w:rPr>
          <w:rFonts w:asciiTheme="minorHAnsi" w:hAnsiTheme="minorHAnsi" w:cs="Arial"/>
          <w:bCs/>
        </w:rPr>
        <w:t>vii)</w:t>
      </w:r>
      <w:r w:rsidR="00C65B15">
        <w:rPr>
          <w:rFonts w:asciiTheme="minorHAnsi" w:hAnsiTheme="minorHAnsi" w:cs="Arial"/>
          <w:bCs/>
        </w:rPr>
        <w:t xml:space="preserve"> A</w:t>
      </w:r>
      <w:r w:rsidRPr="005D5B65">
        <w:rPr>
          <w:rFonts w:asciiTheme="minorHAnsi" w:hAnsiTheme="minorHAnsi" w:cs="Arial"/>
          <w:bCs/>
        </w:rPr>
        <w:t xml:space="preserve">ttending practitioner (please only use clinicians </w:t>
      </w:r>
      <w:r w:rsidR="00C65B15">
        <w:rPr>
          <w:rFonts w:asciiTheme="minorHAnsi" w:hAnsiTheme="minorHAnsi" w:cs="Arial"/>
          <w:bCs/>
        </w:rPr>
        <w:t>who</w:t>
      </w:r>
      <w:r w:rsidRPr="005D5B65">
        <w:rPr>
          <w:rFonts w:asciiTheme="minorHAnsi" w:hAnsiTheme="minorHAnsi" w:cs="Arial"/>
          <w:bCs/>
        </w:rPr>
        <w:t xml:space="preserve"> have a completed </w:t>
      </w:r>
      <w:r w:rsidR="00C65B15">
        <w:rPr>
          <w:rFonts w:asciiTheme="minorHAnsi" w:hAnsiTheme="minorHAnsi" w:cs="Arial"/>
          <w:bCs/>
        </w:rPr>
        <w:t>Parcca</w:t>
      </w:r>
      <w:r w:rsidRPr="005D5B65">
        <w:rPr>
          <w:rFonts w:asciiTheme="minorHAnsi" w:hAnsiTheme="minorHAnsi" w:cs="Arial"/>
          <w:bCs/>
        </w:rPr>
        <w:t xml:space="preserve"> credential)</w:t>
      </w:r>
    </w:p>
    <w:p w14:paraId="58301F58" w14:textId="49AEAFDE" w:rsidR="005D5B65" w:rsidRPr="005D5B65" w:rsidRDefault="005D5B65" w:rsidP="00E93FBF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5D5B65">
        <w:rPr>
          <w:rFonts w:asciiTheme="minorHAnsi" w:hAnsiTheme="minorHAnsi" w:cs="Arial"/>
          <w:bCs/>
        </w:rPr>
        <w:lastRenderedPageBreak/>
        <w:t xml:space="preserve">2) </w:t>
      </w:r>
      <w:r w:rsidR="00BF7D30">
        <w:rPr>
          <w:rFonts w:asciiTheme="minorHAnsi" w:hAnsiTheme="minorHAnsi" w:cs="Arial"/>
          <w:bCs/>
        </w:rPr>
        <w:t>Proceed</w:t>
      </w:r>
      <w:r w:rsidRPr="005D5B65">
        <w:rPr>
          <w:rFonts w:asciiTheme="minorHAnsi" w:hAnsiTheme="minorHAnsi" w:cs="Arial"/>
          <w:bCs/>
        </w:rPr>
        <w:t xml:space="preserve"> with intake while waiting for real-time confirmation.</w:t>
      </w:r>
    </w:p>
    <w:p w14:paraId="38ECD87D" w14:textId="6AC6B6B8" w:rsidR="005D5B65" w:rsidRPr="005D5B65" w:rsidRDefault="005D5B65" w:rsidP="00BF7D30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5D5B65">
        <w:rPr>
          <w:rFonts w:asciiTheme="minorHAnsi" w:hAnsiTheme="minorHAnsi" w:cs="Arial"/>
          <w:bCs/>
        </w:rPr>
        <w:t xml:space="preserve">3) </w:t>
      </w:r>
      <w:r w:rsidR="00BF7D30">
        <w:rPr>
          <w:rFonts w:asciiTheme="minorHAnsi" w:hAnsiTheme="minorHAnsi" w:cs="Arial"/>
          <w:bCs/>
        </w:rPr>
        <w:t xml:space="preserve">The </w:t>
      </w:r>
      <w:r w:rsidRPr="005D5B65">
        <w:rPr>
          <w:rFonts w:asciiTheme="minorHAnsi" w:hAnsiTheme="minorHAnsi" w:cs="Arial"/>
          <w:bCs/>
        </w:rPr>
        <w:t xml:space="preserve">admitting practitioner will receive an email confirming when real-time request is completed and will then have access to complete the assessment and other documentation in </w:t>
      </w:r>
      <w:r w:rsidR="00BF7D30">
        <w:rPr>
          <w:rFonts w:asciiTheme="minorHAnsi" w:hAnsiTheme="minorHAnsi" w:cs="Arial"/>
          <w:bCs/>
        </w:rPr>
        <w:t>Avatar</w:t>
      </w:r>
      <w:r w:rsidRPr="005D5B65">
        <w:rPr>
          <w:rFonts w:asciiTheme="minorHAnsi" w:hAnsiTheme="minorHAnsi" w:cs="Arial"/>
          <w:bCs/>
        </w:rPr>
        <w:t>.</w:t>
      </w:r>
    </w:p>
    <w:p w14:paraId="713A1018" w14:textId="63AE2470" w:rsidR="005D5B65" w:rsidRPr="005D5B65" w:rsidRDefault="005D5B65" w:rsidP="00BF7D30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5D5B65">
        <w:rPr>
          <w:rFonts w:asciiTheme="minorHAnsi" w:hAnsiTheme="minorHAnsi" w:cs="Arial"/>
          <w:bCs/>
        </w:rPr>
        <w:t xml:space="preserve">o </w:t>
      </w:r>
      <w:r w:rsidR="00BF7D30">
        <w:rPr>
          <w:rFonts w:asciiTheme="minorHAnsi" w:hAnsiTheme="minorHAnsi" w:cs="Arial"/>
          <w:bCs/>
        </w:rPr>
        <w:t>P</w:t>
      </w:r>
      <w:r w:rsidRPr="005D5B65">
        <w:rPr>
          <w:rFonts w:asciiTheme="minorHAnsi" w:hAnsiTheme="minorHAnsi" w:cs="Arial"/>
          <w:bCs/>
        </w:rPr>
        <w:t xml:space="preserve">ro tip: you can prepare the email above (i-vii) in advance and send </w:t>
      </w:r>
      <w:r w:rsidR="00BF7D30">
        <w:rPr>
          <w:rFonts w:asciiTheme="minorHAnsi" w:hAnsiTheme="minorHAnsi" w:cs="Arial"/>
          <w:bCs/>
        </w:rPr>
        <w:t xml:space="preserve">it </w:t>
      </w:r>
      <w:r w:rsidRPr="005D5B65">
        <w:rPr>
          <w:rFonts w:asciiTheme="minorHAnsi" w:hAnsiTheme="minorHAnsi" w:cs="Arial"/>
          <w:bCs/>
        </w:rPr>
        <w:t>once the consent for</w:t>
      </w:r>
    </w:p>
    <w:p w14:paraId="5B885D02" w14:textId="7AC41BA4" w:rsidR="005D5B65" w:rsidRPr="005D5B65" w:rsidRDefault="005D5B65" w:rsidP="00BF7D30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5D5B65">
        <w:rPr>
          <w:rFonts w:asciiTheme="minorHAnsi" w:hAnsiTheme="minorHAnsi" w:cs="Arial"/>
          <w:bCs/>
        </w:rPr>
        <w:t xml:space="preserve">treatment is signed. </w:t>
      </w:r>
    </w:p>
    <w:p w14:paraId="1964EBF9" w14:textId="32BBA4CD" w:rsidR="005D5B65" w:rsidRPr="005D5B65" w:rsidRDefault="005D5B65" w:rsidP="00BF7D30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5D5B65">
        <w:rPr>
          <w:rFonts w:asciiTheme="minorHAnsi" w:hAnsiTheme="minorHAnsi" w:cs="Arial"/>
          <w:bCs/>
        </w:rPr>
        <w:t xml:space="preserve">o </w:t>
      </w:r>
      <w:r w:rsidR="00BF7D30">
        <w:rPr>
          <w:rFonts w:asciiTheme="minorHAnsi" w:hAnsiTheme="minorHAnsi" w:cs="Arial"/>
          <w:bCs/>
        </w:rPr>
        <w:t>R</w:t>
      </w:r>
      <w:r w:rsidRPr="005D5B65">
        <w:rPr>
          <w:rFonts w:asciiTheme="minorHAnsi" w:hAnsiTheme="minorHAnsi" w:cs="Arial"/>
          <w:bCs/>
        </w:rPr>
        <w:t xml:space="preserve">eal-time will be completed within 15 minutes during normal business hours. </w:t>
      </w:r>
      <w:r w:rsidR="00BF7D30">
        <w:rPr>
          <w:rFonts w:asciiTheme="minorHAnsi" w:hAnsiTheme="minorHAnsi" w:cs="Arial"/>
          <w:bCs/>
        </w:rPr>
        <w:t>A</w:t>
      </w:r>
      <w:r w:rsidRPr="005D5B65">
        <w:rPr>
          <w:rFonts w:asciiTheme="minorHAnsi" w:hAnsiTheme="minorHAnsi" w:cs="Arial"/>
          <w:bCs/>
        </w:rPr>
        <w:t xml:space="preserve">ny request </w:t>
      </w:r>
    </w:p>
    <w:p w14:paraId="4FBD658E" w14:textId="447A41F2" w:rsidR="005D5B65" w:rsidRPr="005D5B65" w:rsidRDefault="005D5B65" w:rsidP="00BF7D30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5D5B65">
        <w:rPr>
          <w:rFonts w:asciiTheme="minorHAnsi" w:hAnsiTheme="minorHAnsi" w:cs="Arial"/>
          <w:bCs/>
        </w:rPr>
        <w:t xml:space="preserve">submitted after </w:t>
      </w:r>
      <w:r w:rsidR="00BF7D30">
        <w:rPr>
          <w:rFonts w:asciiTheme="minorHAnsi" w:hAnsiTheme="minorHAnsi" w:cs="Arial"/>
          <w:bCs/>
        </w:rPr>
        <w:t>4:30 pm</w:t>
      </w:r>
      <w:r w:rsidRPr="005D5B65">
        <w:rPr>
          <w:rFonts w:asciiTheme="minorHAnsi" w:hAnsiTheme="minorHAnsi" w:cs="Arial"/>
          <w:bCs/>
        </w:rPr>
        <w:t xml:space="preserve"> will be completed the next business day.</w:t>
      </w:r>
    </w:p>
    <w:p w14:paraId="2FEDD7F9" w14:textId="3EA491AC" w:rsidR="005D5B65" w:rsidRPr="005D5B65" w:rsidRDefault="005D5B65" w:rsidP="00BF7D30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5D5B65">
        <w:rPr>
          <w:rFonts w:asciiTheme="minorHAnsi" w:hAnsiTheme="minorHAnsi" w:cs="Arial"/>
          <w:bCs/>
        </w:rPr>
        <w:t xml:space="preserve">o </w:t>
      </w:r>
      <w:r w:rsidR="00BF7D30">
        <w:rPr>
          <w:rFonts w:asciiTheme="minorHAnsi" w:hAnsiTheme="minorHAnsi" w:cs="Arial"/>
          <w:bCs/>
        </w:rPr>
        <w:t>I</w:t>
      </w:r>
      <w:r w:rsidRPr="005D5B65">
        <w:rPr>
          <w:rFonts w:asciiTheme="minorHAnsi" w:hAnsiTheme="minorHAnsi" w:cs="Arial"/>
          <w:bCs/>
        </w:rPr>
        <w:t xml:space="preserve">f you are completing an intake outside of business hours, please connect with billing in </w:t>
      </w:r>
    </w:p>
    <w:p w14:paraId="528327B3" w14:textId="351907C3" w:rsidR="005D5B65" w:rsidRPr="005D5B65" w:rsidRDefault="005D5B65" w:rsidP="00BF7D30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5D5B65">
        <w:rPr>
          <w:rFonts w:asciiTheme="minorHAnsi" w:hAnsiTheme="minorHAnsi" w:cs="Arial"/>
          <w:bCs/>
        </w:rPr>
        <w:t xml:space="preserve">advance. </w:t>
      </w:r>
    </w:p>
    <w:p w14:paraId="0C96D95E" w14:textId="1004C7C3" w:rsidR="005D5B65" w:rsidRPr="005D5B65" w:rsidRDefault="005D5B65" w:rsidP="00BF7D30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5D5B65">
        <w:rPr>
          <w:rFonts w:asciiTheme="minorHAnsi" w:hAnsiTheme="minorHAnsi" w:cs="Arial"/>
          <w:bCs/>
        </w:rPr>
        <w:t xml:space="preserve">o </w:t>
      </w:r>
      <w:r w:rsidR="00BF7D30">
        <w:rPr>
          <w:rFonts w:asciiTheme="minorHAnsi" w:hAnsiTheme="minorHAnsi" w:cs="Arial"/>
          <w:bCs/>
        </w:rPr>
        <w:t>R</w:t>
      </w:r>
      <w:r w:rsidRPr="005D5B65">
        <w:rPr>
          <w:rFonts w:asciiTheme="minorHAnsi" w:hAnsiTheme="minorHAnsi" w:cs="Arial"/>
          <w:bCs/>
        </w:rPr>
        <w:t xml:space="preserve">eal-times will not be completed after the intake; those intakes will be processed when </w:t>
      </w:r>
    </w:p>
    <w:p w14:paraId="62FC66F9" w14:textId="4AA67B27" w:rsidR="005D5B65" w:rsidRDefault="005D5B65" w:rsidP="00BF7D30">
      <w:pPr>
        <w:tabs>
          <w:tab w:val="left" w:pos="9000"/>
        </w:tabs>
        <w:ind w:left="720" w:right="720"/>
        <w:rPr>
          <w:rFonts w:asciiTheme="minorHAnsi" w:hAnsiTheme="minorHAnsi" w:cs="Arial"/>
          <w:bCs/>
        </w:rPr>
      </w:pPr>
      <w:r w:rsidRPr="005D5B65">
        <w:rPr>
          <w:rFonts w:asciiTheme="minorHAnsi" w:hAnsiTheme="minorHAnsi" w:cs="Arial"/>
          <w:bCs/>
        </w:rPr>
        <w:t>intake documents are received.</w:t>
      </w:r>
    </w:p>
    <w:p w14:paraId="32195AD4" w14:textId="77777777" w:rsidR="00A2761C" w:rsidRDefault="00A2761C" w:rsidP="00BF7D30">
      <w:pPr>
        <w:tabs>
          <w:tab w:val="left" w:pos="9000"/>
        </w:tabs>
        <w:ind w:left="720" w:right="720"/>
        <w:rPr>
          <w:rFonts w:asciiTheme="minorHAnsi" w:hAnsiTheme="minorHAnsi" w:cs="Arial"/>
          <w:bCs/>
        </w:rPr>
      </w:pPr>
    </w:p>
    <w:p w14:paraId="1CD45E4E" w14:textId="12303BB0" w:rsidR="00A2761C" w:rsidRPr="00A2761C" w:rsidRDefault="00A2761C" w:rsidP="00A2761C">
      <w:pPr>
        <w:tabs>
          <w:tab w:val="left" w:pos="9000"/>
        </w:tabs>
        <w:ind w:right="720"/>
        <w:rPr>
          <w:rFonts w:asciiTheme="minorHAnsi" w:hAnsiTheme="minorHAnsi" w:cs="Arial"/>
          <w:b/>
          <w:caps/>
        </w:rPr>
      </w:pPr>
      <w:r>
        <w:rPr>
          <w:rFonts w:asciiTheme="minorHAnsi" w:hAnsiTheme="minorHAnsi" w:cs="Arial"/>
          <w:b/>
        </w:rPr>
        <w:t>I</w:t>
      </w:r>
      <w:r w:rsidRPr="00A2761C">
        <w:rPr>
          <w:rFonts w:asciiTheme="minorHAnsi" w:hAnsiTheme="minorHAnsi" w:cs="Arial"/>
          <w:b/>
        </w:rPr>
        <w:t xml:space="preserve">ntake </w:t>
      </w:r>
      <w:r>
        <w:rPr>
          <w:rFonts w:asciiTheme="minorHAnsi" w:hAnsiTheme="minorHAnsi" w:cs="Arial"/>
          <w:b/>
        </w:rPr>
        <w:t>P</w:t>
      </w:r>
      <w:r w:rsidRPr="00A2761C">
        <w:rPr>
          <w:rFonts w:asciiTheme="minorHAnsi" w:hAnsiTheme="minorHAnsi" w:cs="Arial"/>
          <w:b/>
        </w:rPr>
        <w:t>acket</w:t>
      </w:r>
    </w:p>
    <w:p w14:paraId="2313DD40" w14:textId="1F72C49D" w:rsidR="00A2761C" w:rsidRPr="00A2761C" w:rsidRDefault="00A2761C" w:rsidP="00A2761C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>
        <w:rPr>
          <w:rFonts w:asciiTheme="minorHAnsi" w:hAnsiTheme="minorHAnsi" w:cs="Arial"/>
          <w:bCs/>
        </w:rPr>
        <w:t>When</w:t>
      </w:r>
      <w:r w:rsidRPr="00A2761C">
        <w:rPr>
          <w:rFonts w:asciiTheme="minorHAnsi" w:hAnsiTheme="minorHAnsi" w:cs="Arial"/>
          <w:bCs/>
        </w:rPr>
        <w:t xml:space="preserve"> facilitating an intake with the client, the admitting practitioner reviews the pre-populated documents with the individual and/or family/caregiver:</w:t>
      </w:r>
    </w:p>
    <w:p w14:paraId="5A8606A7" w14:textId="6978FC3D" w:rsidR="00A2761C" w:rsidRPr="00A2761C" w:rsidRDefault="00A2761C" w:rsidP="004710C4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A2761C">
        <w:rPr>
          <w:rFonts w:asciiTheme="minorHAnsi" w:hAnsiTheme="minorHAnsi" w:cs="Arial"/>
          <w:bCs/>
        </w:rPr>
        <w:t xml:space="preserve">1) </w:t>
      </w:r>
      <w:r w:rsidR="0032471F">
        <w:rPr>
          <w:rFonts w:asciiTheme="minorHAnsi" w:hAnsiTheme="minorHAnsi" w:cs="Arial"/>
          <w:bCs/>
        </w:rPr>
        <w:t>T</w:t>
      </w:r>
      <w:r w:rsidRPr="00A2761C">
        <w:rPr>
          <w:rFonts w:asciiTheme="minorHAnsi" w:hAnsiTheme="minorHAnsi" w:cs="Arial"/>
          <w:bCs/>
        </w:rPr>
        <w:t>here should be a consent to release form, signed by the client or designee, for the emergency contact that the client will identify during the intake.</w:t>
      </w:r>
    </w:p>
    <w:p w14:paraId="7081F4C5" w14:textId="35539E68" w:rsidR="0032471F" w:rsidRDefault="00A2761C" w:rsidP="0032471F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A2761C">
        <w:rPr>
          <w:rFonts w:asciiTheme="minorHAnsi" w:hAnsiTheme="minorHAnsi" w:cs="Arial"/>
          <w:bCs/>
        </w:rPr>
        <w:t xml:space="preserve">2) </w:t>
      </w:r>
      <w:r w:rsidR="0032471F">
        <w:rPr>
          <w:rFonts w:asciiTheme="minorHAnsi" w:hAnsiTheme="minorHAnsi" w:cs="Arial"/>
          <w:bCs/>
        </w:rPr>
        <w:t>C</w:t>
      </w:r>
      <w:r w:rsidRPr="00A2761C">
        <w:rPr>
          <w:rFonts w:asciiTheme="minorHAnsi" w:hAnsiTheme="minorHAnsi" w:cs="Arial"/>
          <w:bCs/>
        </w:rPr>
        <w:t>omplete any additional consents to release, as needed.</w:t>
      </w:r>
      <w:r w:rsidR="0032471F">
        <w:rPr>
          <w:rFonts w:asciiTheme="minorHAnsi" w:hAnsiTheme="minorHAnsi" w:cs="Arial"/>
          <w:bCs/>
          <w:caps/>
        </w:rPr>
        <w:t xml:space="preserve"> </w:t>
      </w:r>
    </w:p>
    <w:p w14:paraId="1A879356" w14:textId="77777777" w:rsidR="0032471F" w:rsidRDefault="0032471F" w:rsidP="00A2761C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</w:p>
    <w:p w14:paraId="630BB0E7" w14:textId="5FBEA605" w:rsidR="00A2761C" w:rsidRPr="00A2761C" w:rsidRDefault="004710C4" w:rsidP="00A2761C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>
        <w:rPr>
          <w:rFonts w:asciiTheme="minorHAnsi" w:hAnsiTheme="minorHAnsi" w:cs="Arial"/>
          <w:bCs/>
        </w:rPr>
        <w:t>T</w:t>
      </w:r>
      <w:r w:rsidR="00A2761C" w:rsidRPr="00A2761C">
        <w:rPr>
          <w:rFonts w:asciiTheme="minorHAnsi" w:hAnsiTheme="minorHAnsi" w:cs="Arial"/>
          <w:bCs/>
        </w:rPr>
        <w:t>he following 7 documents will require a wet or electronic signature:</w:t>
      </w:r>
    </w:p>
    <w:p w14:paraId="528E8727" w14:textId="3B6F852D" w:rsidR="00A2761C" w:rsidRPr="00A2761C" w:rsidRDefault="00A2761C" w:rsidP="00A2761C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A2761C">
        <w:rPr>
          <w:rFonts w:asciiTheme="minorHAnsi" w:hAnsiTheme="minorHAnsi" w:cs="Arial"/>
          <w:bCs/>
        </w:rPr>
        <w:t xml:space="preserve">1) </w:t>
      </w:r>
      <w:r w:rsidR="004710C4">
        <w:rPr>
          <w:rFonts w:asciiTheme="minorHAnsi" w:hAnsiTheme="minorHAnsi" w:cs="Arial"/>
          <w:bCs/>
        </w:rPr>
        <w:t>Consent</w:t>
      </w:r>
      <w:r w:rsidRPr="00A2761C">
        <w:rPr>
          <w:rFonts w:asciiTheme="minorHAnsi" w:hAnsiTheme="minorHAnsi" w:cs="Arial"/>
          <w:bCs/>
        </w:rPr>
        <w:t xml:space="preserve"> for treatment </w:t>
      </w:r>
    </w:p>
    <w:p w14:paraId="40E3B8F6" w14:textId="35430B4A" w:rsidR="00A2761C" w:rsidRPr="00A2761C" w:rsidRDefault="00A2761C" w:rsidP="004710C4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A2761C">
        <w:rPr>
          <w:rFonts w:asciiTheme="minorHAnsi" w:hAnsiTheme="minorHAnsi" w:cs="Arial"/>
          <w:bCs/>
        </w:rPr>
        <w:t xml:space="preserve">a. </w:t>
      </w:r>
      <w:r w:rsidR="004710C4">
        <w:rPr>
          <w:rFonts w:asciiTheme="minorHAnsi" w:hAnsiTheme="minorHAnsi" w:cs="Arial"/>
          <w:bCs/>
        </w:rPr>
        <w:t>Have</w:t>
      </w:r>
      <w:r w:rsidRPr="00A2761C">
        <w:rPr>
          <w:rFonts w:asciiTheme="minorHAnsi" w:hAnsiTheme="minorHAnsi" w:cs="Arial"/>
          <w:bCs/>
        </w:rPr>
        <w:t xml:space="preserve"> the client check the appropriate box for who is receiving services.</w:t>
      </w:r>
    </w:p>
    <w:p w14:paraId="7B3B8E61" w14:textId="29C41DA1" w:rsidR="00A2761C" w:rsidRPr="00A2761C" w:rsidRDefault="00A2761C" w:rsidP="004710C4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A2761C">
        <w:rPr>
          <w:rFonts w:asciiTheme="minorHAnsi" w:hAnsiTheme="minorHAnsi" w:cs="Arial"/>
          <w:bCs/>
        </w:rPr>
        <w:t xml:space="preserve">b. </w:t>
      </w:r>
      <w:r w:rsidR="004710C4">
        <w:rPr>
          <w:rFonts w:asciiTheme="minorHAnsi" w:hAnsiTheme="minorHAnsi" w:cs="Arial"/>
          <w:bCs/>
        </w:rPr>
        <w:t>Obtain</w:t>
      </w:r>
      <w:r w:rsidRPr="00A2761C">
        <w:rPr>
          <w:rFonts w:asciiTheme="minorHAnsi" w:hAnsiTheme="minorHAnsi" w:cs="Arial"/>
          <w:bCs/>
        </w:rPr>
        <w:t xml:space="preserve"> client signature and other designee if applicable.</w:t>
      </w:r>
    </w:p>
    <w:p w14:paraId="36D21759" w14:textId="69D01C8B" w:rsidR="00A2761C" w:rsidRPr="00A2761C" w:rsidRDefault="00A2761C" w:rsidP="004710C4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A2761C">
        <w:rPr>
          <w:rFonts w:asciiTheme="minorHAnsi" w:hAnsiTheme="minorHAnsi" w:cs="Arial"/>
          <w:bCs/>
        </w:rPr>
        <w:t xml:space="preserve">c. </w:t>
      </w:r>
      <w:r w:rsidR="004710C4">
        <w:rPr>
          <w:rFonts w:asciiTheme="minorHAnsi" w:hAnsiTheme="minorHAnsi" w:cs="Arial"/>
          <w:bCs/>
        </w:rPr>
        <w:t>The</w:t>
      </w:r>
      <w:r w:rsidRPr="00A2761C">
        <w:rPr>
          <w:rFonts w:asciiTheme="minorHAnsi" w:hAnsiTheme="minorHAnsi" w:cs="Arial"/>
          <w:bCs/>
        </w:rPr>
        <w:t xml:space="preserve"> admitting practitioner must sign at the bottom of the page, including their credentials.</w:t>
      </w:r>
    </w:p>
    <w:p w14:paraId="34D691C4" w14:textId="6EBFDBCA" w:rsidR="00A2761C" w:rsidRPr="00A2761C" w:rsidRDefault="00A2761C" w:rsidP="00A2761C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A2761C">
        <w:rPr>
          <w:rFonts w:asciiTheme="minorHAnsi" w:hAnsiTheme="minorHAnsi" w:cs="Arial"/>
          <w:bCs/>
        </w:rPr>
        <w:t xml:space="preserve">2) </w:t>
      </w:r>
      <w:r w:rsidR="004710C4">
        <w:rPr>
          <w:rFonts w:asciiTheme="minorHAnsi" w:hAnsiTheme="minorHAnsi" w:cs="Arial"/>
          <w:bCs/>
        </w:rPr>
        <w:t>Assignment</w:t>
      </w:r>
      <w:r w:rsidRPr="00A2761C">
        <w:rPr>
          <w:rFonts w:asciiTheme="minorHAnsi" w:hAnsiTheme="minorHAnsi" w:cs="Arial"/>
          <w:bCs/>
        </w:rPr>
        <w:t xml:space="preserve"> of insurance benefits authorizes </w:t>
      </w:r>
      <w:r w:rsidR="004710C4">
        <w:rPr>
          <w:rFonts w:asciiTheme="minorHAnsi" w:hAnsiTheme="minorHAnsi" w:cs="Arial"/>
          <w:bCs/>
        </w:rPr>
        <w:t>Medi-Cal</w:t>
      </w:r>
      <w:r w:rsidRPr="00A2761C">
        <w:rPr>
          <w:rFonts w:asciiTheme="minorHAnsi" w:hAnsiTheme="minorHAnsi" w:cs="Arial"/>
          <w:bCs/>
        </w:rPr>
        <w:t xml:space="preserve"> to pay </w:t>
      </w:r>
      <w:r w:rsidR="004710C4">
        <w:t xml:space="preserve">[AGENCY NAME] </w:t>
      </w:r>
      <w:r w:rsidRPr="00A2761C">
        <w:rPr>
          <w:rFonts w:asciiTheme="minorHAnsi" w:hAnsiTheme="minorHAnsi" w:cs="Arial"/>
          <w:bCs/>
        </w:rPr>
        <w:t>for services.</w:t>
      </w:r>
    </w:p>
    <w:p w14:paraId="26A2DD47" w14:textId="652347F6" w:rsidR="00A2761C" w:rsidRPr="00A2761C" w:rsidRDefault="00A2761C" w:rsidP="00A2761C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A2761C">
        <w:rPr>
          <w:rFonts w:asciiTheme="minorHAnsi" w:hAnsiTheme="minorHAnsi" w:cs="Arial"/>
          <w:bCs/>
        </w:rPr>
        <w:t xml:space="preserve">3) </w:t>
      </w:r>
      <w:r w:rsidR="004710C4">
        <w:rPr>
          <w:rFonts w:asciiTheme="minorHAnsi" w:hAnsiTheme="minorHAnsi" w:cs="Arial"/>
          <w:bCs/>
        </w:rPr>
        <w:t>C</w:t>
      </w:r>
      <w:r w:rsidRPr="00A2761C">
        <w:rPr>
          <w:rFonts w:asciiTheme="minorHAnsi" w:hAnsiTheme="minorHAnsi" w:cs="Arial"/>
          <w:bCs/>
        </w:rPr>
        <w:t>onsents to release client information</w:t>
      </w:r>
    </w:p>
    <w:p w14:paraId="6297E54D" w14:textId="320E4EF3" w:rsidR="00A2761C" w:rsidRPr="00A2761C" w:rsidRDefault="00A2761C" w:rsidP="004710C4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A2761C">
        <w:rPr>
          <w:rFonts w:asciiTheme="minorHAnsi" w:hAnsiTheme="minorHAnsi" w:cs="Arial"/>
          <w:bCs/>
        </w:rPr>
        <w:t xml:space="preserve">a. </w:t>
      </w:r>
      <w:r w:rsidR="004710C4">
        <w:rPr>
          <w:rFonts w:asciiTheme="minorHAnsi" w:hAnsiTheme="minorHAnsi" w:cs="Arial"/>
          <w:bCs/>
        </w:rPr>
        <w:t>C</w:t>
      </w:r>
      <w:r w:rsidRPr="00A2761C">
        <w:rPr>
          <w:rFonts w:asciiTheme="minorHAnsi" w:hAnsiTheme="minorHAnsi" w:cs="Arial"/>
          <w:bCs/>
        </w:rPr>
        <w:t>omplete as many releases of information (</w:t>
      </w:r>
      <w:r w:rsidR="00DA0699">
        <w:rPr>
          <w:rFonts w:asciiTheme="minorHAnsi" w:hAnsiTheme="minorHAnsi" w:cs="Arial"/>
          <w:bCs/>
        </w:rPr>
        <w:t>ROIs</w:t>
      </w:r>
      <w:r w:rsidRPr="00A2761C">
        <w:rPr>
          <w:rFonts w:asciiTheme="minorHAnsi" w:hAnsiTheme="minorHAnsi" w:cs="Arial"/>
          <w:bCs/>
        </w:rPr>
        <w:t xml:space="preserve">) that are necessary for </w:t>
      </w:r>
      <w:r w:rsidR="00DA0699">
        <w:rPr>
          <w:rFonts w:asciiTheme="minorHAnsi" w:hAnsiTheme="minorHAnsi" w:cs="Arial"/>
          <w:bCs/>
        </w:rPr>
        <w:t xml:space="preserve">the </w:t>
      </w:r>
      <w:r w:rsidRPr="00A2761C">
        <w:rPr>
          <w:rFonts w:asciiTheme="minorHAnsi" w:hAnsiTheme="minorHAnsi" w:cs="Arial"/>
          <w:bCs/>
        </w:rPr>
        <w:t xml:space="preserve">coordination of service. </w:t>
      </w:r>
      <w:r w:rsidR="00DA0699">
        <w:rPr>
          <w:rFonts w:asciiTheme="minorHAnsi" w:hAnsiTheme="minorHAnsi" w:cs="Arial"/>
          <w:bCs/>
        </w:rPr>
        <w:t>T</w:t>
      </w:r>
      <w:r w:rsidRPr="00A2761C">
        <w:rPr>
          <w:rFonts w:asciiTheme="minorHAnsi" w:hAnsiTheme="minorHAnsi" w:cs="Arial"/>
          <w:bCs/>
        </w:rPr>
        <w:t xml:space="preserve">his may include teachers, social workers, probation officers, advocates, payees, etc. </w:t>
      </w:r>
    </w:p>
    <w:p w14:paraId="7D3E1C81" w14:textId="094A588C" w:rsidR="00A2761C" w:rsidRPr="00A2761C" w:rsidRDefault="00A2761C" w:rsidP="00DA0699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A2761C">
        <w:rPr>
          <w:rFonts w:asciiTheme="minorHAnsi" w:hAnsiTheme="minorHAnsi" w:cs="Arial"/>
          <w:bCs/>
        </w:rPr>
        <w:t xml:space="preserve">b. </w:t>
      </w:r>
      <w:r w:rsidR="004710C4">
        <w:rPr>
          <w:rFonts w:asciiTheme="minorHAnsi" w:hAnsiTheme="minorHAnsi" w:cs="Arial"/>
          <w:bCs/>
        </w:rPr>
        <w:t>I</w:t>
      </w:r>
      <w:r w:rsidRPr="00A2761C">
        <w:rPr>
          <w:rFonts w:asciiTheme="minorHAnsi" w:hAnsiTheme="minorHAnsi" w:cs="Arial"/>
          <w:bCs/>
        </w:rPr>
        <w:t>nclude the purpose (e.g. exchange of information, coordinating treatment, integrating treatment with other services).</w:t>
      </w:r>
    </w:p>
    <w:p w14:paraId="52D86D49" w14:textId="4A369D4C" w:rsidR="00A2761C" w:rsidRPr="00A2761C" w:rsidRDefault="00A2761C" w:rsidP="00A2761C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A2761C">
        <w:rPr>
          <w:rFonts w:asciiTheme="minorHAnsi" w:hAnsiTheme="minorHAnsi" w:cs="Arial"/>
          <w:bCs/>
        </w:rPr>
        <w:t xml:space="preserve">4) </w:t>
      </w:r>
      <w:r w:rsidR="00DA0699">
        <w:rPr>
          <w:rFonts w:asciiTheme="minorHAnsi" w:hAnsiTheme="minorHAnsi" w:cs="Arial"/>
          <w:bCs/>
        </w:rPr>
        <w:t>Client</w:t>
      </w:r>
      <w:r w:rsidRPr="00A2761C">
        <w:rPr>
          <w:rFonts w:asciiTheme="minorHAnsi" w:hAnsiTheme="minorHAnsi" w:cs="Arial"/>
          <w:bCs/>
        </w:rPr>
        <w:t xml:space="preserve"> handbook acknowledgement form confirms receipt of handbook, which includes notice of </w:t>
      </w:r>
    </w:p>
    <w:p w14:paraId="53E55D10" w14:textId="6F52FA16" w:rsidR="00A2761C" w:rsidRPr="00A2761C" w:rsidRDefault="00A2761C" w:rsidP="00A2761C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A2761C">
        <w:rPr>
          <w:rFonts w:asciiTheme="minorHAnsi" w:hAnsiTheme="minorHAnsi" w:cs="Arial"/>
          <w:bCs/>
        </w:rPr>
        <w:t xml:space="preserve">privacy practices. obtain initials for each category and signature. </w:t>
      </w:r>
    </w:p>
    <w:p w14:paraId="21301CF6" w14:textId="46BBCD55" w:rsidR="00A2761C" w:rsidRPr="00A2761C" w:rsidRDefault="00A2761C" w:rsidP="00A2761C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A2761C">
        <w:rPr>
          <w:rFonts w:asciiTheme="minorHAnsi" w:hAnsiTheme="minorHAnsi" w:cs="Arial"/>
          <w:bCs/>
        </w:rPr>
        <w:t xml:space="preserve">5) </w:t>
      </w:r>
      <w:r w:rsidR="00DA0699">
        <w:rPr>
          <w:rFonts w:asciiTheme="minorHAnsi" w:hAnsiTheme="minorHAnsi" w:cs="Arial"/>
          <w:bCs/>
        </w:rPr>
        <w:t>Beneficiary</w:t>
      </w:r>
      <w:r w:rsidRPr="00A2761C">
        <w:rPr>
          <w:rFonts w:asciiTheme="minorHAnsi" w:hAnsiTheme="minorHAnsi" w:cs="Arial"/>
          <w:bCs/>
        </w:rPr>
        <w:t xml:space="preserve"> handbook acknowledgement form signed to acknowledge receipt of </w:t>
      </w:r>
      <w:r w:rsidR="00DA0699">
        <w:rPr>
          <w:rFonts w:asciiTheme="minorHAnsi" w:hAnsiTheme="minorHAnsi" w:cs="Arial"/>
          <w:bCs/>
        </w:rPr>
        <w:t xml:space="preserve">the </w:t>
      </w:r>
      <w:r w:rsidRPr="00A2761C">
        <w:rPr>
          <w:rFonts w:asciiTheme="minorHAnsi" w:hAnsiTheme="minorHAnsi" w:cs="Arial"/>
          <w:bCs/>
        </w:rPr>
        <w:t>handbook.</w:t>
      </w:r>
    </w:p>
    <w:p w14:paraId="4DD3BD4B" w14:textId="0F7A2628" w:rsidR="00A2761C" w:rsidRPr="00A2761C" w:rsidRDefault="00A2761C" w:rsidP="00A2761C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A2761C">
        <w:rPr>
          <w:rFonts w:asciiTheme="minorHAnsi" w:hAnsiTheme="minorHAnsi" w:cs="Arial"/>
          <w:bCs/>
        </w:rPr>
        <w:t xml:space="preserve">6) </w:t>
      </w:r>
      <w:r w:rsidR="00DA0699">
        <w:rPr>
          <w:rFonts w:asciiTheme="minorHAnsi" w:hAnsiTheme="minorHAnsi" w:cs="Arial"/>
          <w:bCs/>
        </w:rPr>
        <w:t>W</w:t>
      </w:r>
      <w:r w:rsidRPr="00A2761C">
        <w:rPr>
          <w:rFonts w:asciiTheme="minorHAnsi" w:hAnsiTheme="minorHAnsi" w:cs="Arial"/>
          <w:bCs/>
        </w:rPr>
        <w:t>aiver of liability required release for any client-related transportation.</w:t>
      </w:r>
    </w:p>
    <w:p w14:paraId="4F11BB5D" w14:textId="7B997C9A" w:rsidR="00A2761C" w:rsidRDefault="00A2761C" w:rsidP="00A2761C">
      <w:pPr>
        <w:tabs>
          <w:tab w:val="left" w:pos="9000"/>
        </w:tabs>
        <w:ind w:right="720"/>
        <w:rPr>
          <w:rFonts w:asciiTheme="minorHAnsi" w:hAnsiTheme="minorHAnsi" w:cs="Arial"/>
          <w:bCs/>
        </w:rPr>
      </w:pPr>
      <w:r w:rsidRPr="00A2761C">
        <w:rPr>
          <w:rFonts w:asciiTheme="minorHAnsi" w:hAnsiTheme="minorHAnsi" w:cs="Arial"/>
          <w:bCs/>
        </w:rPr>
        <w:t xml:space="preserve">7) </w:t>
      </w:r>
      <w:r w:rsidR="00DA0699">
        <w:rPr>
          <w:rFonts w:asciiTheme="minorHAnsi" w:hAnsiTheme="minorHAnsi" w:cs="Arial"/>
          <w:bCs/>
        </w:rPr>
        <w:t>Release</w:t>
      </w:r>
      <w:r w:rsidRPr="00A2761C">
        <w:rPr>
          <w:rFonts w:asciiTheme="minorHAnsi" w:hAnsiTheme="minorHAnsi" w:cs="Arial"/>
          <w:bCs/>
        </w:rPr>
        <w:t xml:space="preserve"> for electronic communication </w:t>
      </w:r>
      <w:r w:rsidR="00617785">
        <w:rPr>
          <w:rFonts w:asciiTheme="minorHAnsi" w:hAnsiTheme="minorHAnsi" w:cs="Arial"/>
          <w:bCs/>
        </w:rPr>
        <w:t>requires</w:t>
      </w:r>
      <w:r w:rsidRPr="00A2761C">
        <w:rPr>
          <w:rFonts w:asciiTheme="minorHAnsi" w:hAnsiTheme="minorHAnsi" w:cs="Arial"/>
          <w:bCs/>
        </w:rPr>
        <w:t xml:space="preserve"> authorization for email and text information.</w:t>
      </w:r>
    </w:p>
    <w:p w14:paraId="7D241B6B" w14:textId="77777777" w:rsidR="00DA0699" w:rsidRPr="00A2761C" w:rsidRDefault="00DA0699" w:rsidP="00A2761C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</w:p>
    <w:p w14:paraId="20AA8D0A" w14:textId="29670D7A" w:rsidR="00A2761C" w:rsidRPr="00DA0699" w:rsidRDefault="00DA0699" w:rsidP="00A2761C">
      <w:pPr>
        <w:tabs>
          <w:tab w:val="left" w:pos="9000"/>
        </w:tabs>
        <w:ind w:right="720"/>
        <w:rPr>
          <w:rFonts w:asciiTheme="minorHAnsi" w:hAnsiTheme="minorHAnsi" w:cs="Arial"/>
          <w:bCs/>
          <w:i/>
          <w:iCs/>
          <w:caps/>
        </w:rPr>
      </w:pPr>
      <w:r>
        <w:rPr>
          <w:rFonts w:asciiTheme="minorHAnsi" w:hAnsiTheme="minorHAnsi" w:cs="Arial"/>
          <w:bCs/>
          <w:i/>
          <w:iCs/>
        </w:rPr>
        <w:t>P</w:t>
      </w:r>
      <w:r w:rsidRPr="00DA0699">
        <w:rPr>
          <w:rFonts w:asciiTheme="minorHAnsi" w:hAnsiTheme="minorHAnsi" w:cs="Arial"/>
          <w:bCs/>
          <w:i/>
          <w:iCs/>
        </w:rPr>
        <w:t>rogram-specific</w:t>
      </w:r>
      <w:r w:rsidR="00A2761C" w:rsidRPr="00DA0699">
        <w:rPr>
          <w:rFonts w:asciiTheme="minorHAnsi" w:hAnsiTheme="minorHAnsi" w:cs="Arial"/>
          <w:bCs/>
          <w:i/>
          <w:iCs/>
        </w:rPr>
        <w:t xml:space="preserve"> documents may be required, including </w:t>
      </w:r>
      <w:r>
        <w:rPr>
          <w:rFonts w:asciiTheme="minorHAnsi" w:hAnsiTheme="minorHAnsi" w:cs="Arial"/>
          <w:bCs/>
          <w:i/>
          <w:iCs/>
        </w:rPr>
        <w:t xml:space="preserve">a </w:t>
      </w:r>
      <w:r w:rsidR="00A2761C" w:rsidRPr="00DA0699">
        <w:rPr>
          <w:rFonts w:asciiTheme="minorHAnsi" w:hAnsiTheme="minorHAnsi" w:cs="Arial"/>
          <w:bCs/>
          <w:i/>
          <w:iCs/>
        </w:rPr>
        <w:t xml:space="preserve">demographic form, which </w:t>
      </w:r>
      <w:r>
        <w:rPr>
          <w:rFonts w:asciiTheme="minorHAnsi" w:hAnsiTheme="minorHAnsi" w:cs="Arial"/>
          <w:bCs/>
          <w:i/>
          <w:iCs/>
        </w:rPr>
        <w:t>is</w:t>
      </w:r>
      <w:r w:rsidR="00A2761C" w:rsidRPr="00DA0699">
        <w:rPr>
          <w:rFonts w:asciiTheme="minorHAnsi" w:hAnsiTheme="minorHAnsi" w:cs="Arial"/>
          <w:bCs/>
          <w:i/>
          <w:iCs/>
        </w:rPr>
        <w:t xml:space="preserve"> not included</w:t>
      </w:r>
      <w:r>
        <w:rPr>
          <w:rFonts w:asciiTheme="minorHAnsi" w:hAnsiTheme="minorHAnsi" w:cs="Arial"/>
          <w:bCs/>
          <w:i/>
          <w:iCs/>
        </w:rPr>
        <w:t xml:space="preserve"> in</w:t>
      </w:r>
      <w:r w:rsidR="00A2761C" w:rsidRPr="00DA0699">
        <w:rPr>
          <w:rFonts w:asciiTheme="minorHAnsi" w:hAnsiTheme="minorHAnsi" w:cs="Arial"/>
          <w:bCs/>
          <w:i/>
          <w:iCs/>
        </w:rPr>
        <w:t xml:space="preserve"> the </w:t>
      </w:r>
      <w:r w:rsidRPr="00DA0699">
        <w:rPr>
          <w:rFonts w:asciiTheme="minorHAnsi" w:hAnsiTheme="minorHAnsi" w:cs="Arial"/>
          <w:bCs/>
          <w:i/>
          <w:iCs/>
        </w:rPr>
        <w:t>pre-populated</w:t>
      </w:r>
      <w:r w:rsidR="00A2761C" w:rsidRPr="00DA0699">
        <w:rPr>
          <w:rFonts w:asciiTheme="minorHAnsi" w:hAnsiTheme="minorHAnsi" w:cs="Arial"/>
          <w:bCs/>
          <w:i/>
          <w:iCs/>
        </w:rPr>
        <w:t xml:space="preserve"> documents</w:t>
      </w:r>
      <w:r>
        <w:rPr>
          <w:rFonts w:asciiTheme="minorHAnsi" w:hAnsiTheme="minorHAnsi" w:cs="Arial"/>
          <w:bCs/>
        </w:rPr>
        <w:t>.</w:t>
      </w:r>
    </w:p>
    <w:p w14:paraId="631A4CD9" w14:textId="77777777" w:rsidR="00DA0699" w:rsidRPr="00A2761C" w:rsidRDefault="00DA0699" w:rsidP="00A2761C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</w:p>
    <w:p w14:paraId="49F16F68" w14:textId="1C2572B0" w:rsidR="00A2761C" w:rsidRPr="00A2761C" w:rsidRDefault="00A2761C" w:rsidP="00A2761C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A2761C">
        <w:rPr>
          <w:rFonts w:asciiTheme="minorHAnsi" w:hAnsiTheme="minorHAnsi" w:cs="Arial"/>
          <w:bCs/>
        </w:rPr>
        <w:t xml:space="preserve">8) </w:t>
      </w:r>
      <w:r w:rsidR="00DA0699">
        <w:rPr>
          <w:rFonts w:asciiTheme="minorHAnsi" w:hAnsiTheme="minorHAnsi" w:cs="Arial"/>
          <w:bCs/>
        </w:rPr>
        <w:t>A</w:t>
      </w:r>
      <w:r w:rsidRPr="00A2761C">
        <w:rPr>
          <w:rFonts w:asciiTheme="minorHAnsi" w:hAnsiTheme="minorHAnsi" w:cs="Arial"/>
          <w:bCs/>
        </w:rPr>
        <w:t xml:space="preserve">dditional documents to discuss and provide to </w:t>
      </w:r>
      <w:r w:rsidR="00DA0699">
        <w:rPr>
          <w:rFonts w:asciiTheme="minorHAnsi" w:hAnsiTheme="minorHAnsi" w:cs="Arial"/>
          <w:bCs/>
        </w:rPr>
        <w:t xml:space="preserve">the </w:t>
      </w:r>
      <w:r w:rsidRPr="00A2761C">
        <w:rPr>
          <w:rFonts w:asciiTheme="minorHAnsi" w:hAnsiTheme="minorHAnsi" w:cs="Arial"/>
          <w:bCs/>
        </w:rPr>
        <w:t>client</w:t>
      </w:r>
    </w:p>
    <w:p w14:paraId="4E4BBA27" w14:textId="5C9DEF64" w:rsidR="00A2761C" w:rsidRPr="00A2761C" w:rsidRDefault="00A2761C" w:rsidP="00DA0699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A2761C">
        <w:rPr>
          <w:rFonts w:asciiTheme="minorHAnsi" w:hAnsiTheme="minorHAnsi" w:cs="Arial"/>
          <w:bCs/>
        </w:rPr>
        <w:t xml:space="preserve">a) </w:t>
      </w:r>
      <w:r w:rsidR="00DA0699">
        <w:rPr>
          <w:rFonts w:asciiTheme="minorHAnsi" w:hAnsiTheme="minorHAnsi" w:cs="Arial"/>
          <w:bCs/>
        </w:rPr>
        <w:t>SCC</w:t>
      </w:r>
      <w:r w:rsidRPr="00A2761C">
        <w:rPr>
          <w:rFonts w:asciiTheme="minorHAnsi" w:hAnsiTheme="minorHAnsi" w:cs="Arial"/>
          <w:bCs/>
        </w:rPr>
        <w:t xml:space="preserve"> provider list</w:t>
      </w:r>
    </w:p>
    <w:p w14:paraId="48E98481" w14:textId="5AD71569" w:rsidR="00A2761C" w:rsidRPr="00507710" w:rsidRDefault="00A2761C" w:rsidP="00DA0699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A2761C">
        <w:rPr>
          <w:rFonts w:asciiTheme="minorHAnsi" w:hAnsiTheme="minorHAnsi" w:cs="Arial"/>
          <w:bCs/>
        </w:rPr>
        <w:t xml:space="preserve">b) </w:t>
      </w:r>
      <w:r w:rsidR="00DA0699">
        <w:rPr>
          <w:rFonts w:asciiTheme="minorHAnsi" w:hAnsiTheme="minorHAnsi" w:cs="Arial"/>
          <w:bCs/>
        </w:rPr>
        <w:t>R</w:t>
      </w:r>
      <w:r w:rsidRPr="00A2761C">
        <w:rPr>
          <w:rFonts w:asciiTheme="minorHAnsi" w:hAnsiTheme="minorHAnsi" w:cs="Arial"/>
          <w:bCs/>
        </w:rPr>
        <w:t>ight to make medical decisions brochure</w:t>
      </w:r>
    </w:p>
    <w:p w14:paraId="3FFCA82B" w14:textId="77777777" w:rsidR="00B531FD" w:rsidRDefault="00B531FD" w:rsidP="00B531FD">
      <w:pPr>
        <w:tabs>
          <w:tab w:val="left" w:pos="9000"/>
        </w:tabs>
        <w:ind w:right="720"/>
        <w:rPr>
          <w:rFonts w:asciiTheme="minorHAnsi" w:hAnsiTheme="minorHAnsi" w:cs="Arial"/>
          <w:bCs/>
        </w:rPr>
      </w:pPr>
    </w:p>
    <w:p w14:paraId="05A8BB40" w14:textId="77777777" w:rsidR="00B531FD" w:rsidRDefault="00B531FD" w:rsidP="00B531FD">
      <w:pPr>
        <w:tabs>
          <w:tab w:val="left" w:pos="9000"/>
        </w:tabs>
        <w:ind w:right="720"/>
        <w:rPr>
          <w:rFonts w:asciiTheme="minorHAnsi" w:hAnsiTheme="minorHAnsi" w:cs="Arial"/>
          <w:bCs/>
        </w:rPr>
      </w:pPr>
    </w:p>
    <w:p w14:paraId="18022C0D" w14:textId="7BF5C486" w:rsidR="00B531FD" w:rsidRPr="00B531FD" w:rsidRDefault="00B531FD" w:rsidP="00B531FD">
      <w:pPr>
        <w:tabs>
          <w:tab w:val="left" w:pos="9000"/>
        </w:tabs>
        <w:ind w:right="720"/>
        <w:rPr>
          <w:rFonts w:asciiTheme="minorHAnsi" w:hAnsiTheme="minorHAnsi" w:cs="Arial"/>
          <w:b/>
          <w:caps/>
        </w:rPr>
      </w:pPr>
      <w:r>
        <w:rPr>
          <w:rFonts w:asciiTheme="minorHAnsi" w:hAnsiTheme="minorHAnsi" w:cs="Arial"/>
          <w:b/>
        </w:rPr>
        <w:lastRenderedPageBreak/>
        <w:t>I</w:t>
      </w:r>
      <w:r w:rsidRPr="00B531FD">
        <w:rPr>
          <w:rFonts w:asciiTheme="minorHAnsi" w:hAnsiTheme="minorHAnsi" w:cs="Arial"/>
          <w:b/>
        </w:rPr>
        <w:t xml:space="preserve">ntake </w:t>
      </w:r>
      <w:r>
        <w:rPr>
          <w:rFonts w:asciiTheme="minorHAnsi" w:hAnsiTheme="minorHAnsi" w:cs="Arial"/>
          <w:b/>
        </w:rPr>
        <w:t>P</w:t>
      </w:r>
      <w:r w:rsidRPr="00B531FD">
        <w:rPr>
          <w:rFonts w:asciiTheme="minorHAnsi" w:hAnsiTheme="minorHAnsi" w:cs="Arial"/>
          <w:b/>
        </w:rPr>
        <w:t>rocess</w:t>
      </w:r>
    </w:p>
    <w:p w14:paraId="2660A8A5" w14:textId="61880FD4" w:rsidR="00B531FD" w:rsidRPr="00B531FD" w:rsidRDefault="00B531FD" w:rsidP="00B531FD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B531FD">
        <w:rPr>
          <w:rFonts w:asciiTheme="minorHAnsi" w:hAnsiTheme="minorHAnsi" w:cs="Arial"/>
          <w:bCs/>
        </w:rPr>
        <w:t xml:space="preserve">1) </w:t>
      </w:r>
      <w:r>
        <w:rPr>
          <w:rFonts w:asciiTheme="minorHAnsi" w:hAnsiTheme="minorHAnsi" w:cs="Arial"/>
          <w:bCs/>
        </w:rPr>
        <w:t>Complete</w:t>
      </w:r>
      <w:r w:rsidRPr="00B531FD">
        <w:rPr>
          <w:rFonts w:asciiTheme="minorHAnsi" w:hAnsiTheme="minorHAnsi" w:cs="Arial"/>
          <w:bCs/>
        </w:rPr>
        <w:t xml:space="preserve"> the client registration form.</w:t>
      </w:r>
    </w:p>
    <w:p w14:paraId="65328513" w14:textId="556BE752" w:rsidR="00B531FD" w:rsidRPr="00B531FD" w:rsidRDefault="00B531FD" w:rsidP="00016AA0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B531FD">
        <w:rPr>
          <w:rFonts w:asciiTheme="minorHAnsi" w:hAnsiTheme="minorHAnsi" w:cs="Arial"/>
          <w:bCs/>
        </w:rPr>
        <w:t xml:space="preserve">a) </w:t>
      </w:r>
      <w:r w:rsidR="00016AA0">
        <w:rPr>
          <w:rFonts w:asciiTheme="minorHAnsi" w:hAnsiTheme="minorHAnsi" w:cs="Arial"/>
          <w:bCs/>
        </w:rPr>
        <w:t>Make</w:t>
      </w:r>
      <w:r w:rsidRPr="00B531FD">
        <w:rPr>
          <w:rFonts w:asciiTheme="minorHAnsi" w:hAnsiTheme="minorHAnsi" w:cs="Arial"/>
          <w:bCs/>
        </w:rPr>
        <w:t xml:space="preserve"> </w:t>
      </w:r>
      <w:r w:rsidR="00016AA0">
        <w:rPr>
          <w:rFonts w:asciiTheme="minorHAnsi" w:hAnsiTheme="minorHAnsi" w:cs="Arial"/>
          <w:bCs/>
        </w:rPr>
        <w:t xml:space="preserve">a </w:t>
      </w:r>
      <w:r w:rsidRPr="00B531FD">
        <w:rPr>
          <w:rFonts w:asciiTheme="minorHAnsi" w:hAnsiTheme="minorHAnsi" w:cs="Arial"/>
          <w:bCs/>
        </w:rPr>
        <w:t xml:space="preserve">copy of </w:t>
      </w:r>
      <w:r w:rsidR="00016AA0">
        <w:rPr>
          <w:rFonts w:asciiTheme="minorHAnsi" w:hAnsiTheme="minorHAnsi" w:cs="Arial"/>
          <w:bCs/>
        </w:rPr>
        <w:t>M</w:t>
      </w:r>
      <w:r w:rsidRPr="00B531FD">
        <w:rPr>
          <w:rFonts w:asciiTheme="minorHAnsi" w:hAnsiTheme="minorHAnsi" w:cs="Arial"/>
          <w:bCs/>
        </w:rPr>
        <w:t>edi-</w:t>
      </w:r>
      <w:r w:rsidR="00016AA0">
        <w:rPr>
          <w:rFonts w:asciiTheme="minorHAnsi" w:hAnsiTheme="minorHAnsi" w:cs="Arial"/>
          <w:bCs/>
        </w:rPr>
        <w:t>C</w:t>
      </w:r>
      <w:r w:rsidRPr="00B531FD">
        <w:rPr>
          <w:rFonts w:asciiTheme="minorHAnsi" w:hAnsiTheme="minorHAnsi" w:cs="Arial"/>
          <w:bCs/>
        </w:rPr>
        <w:t>al card</w:t>
      </w:r>
    </w:p>
    <w:p w14:paraId="5E282083" w14:textId="71C70945" w:rsidR="00B531FD" w:rsidRPr="00B531FD" w:rsidRDefault="00B531FD" w:rsidP="00016AA0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B531FD">
        <w:rPr>
          <w:rFonts w:asciiTheme="minorHAnsi" w:hAnsiTheme="minorHAnsi" w:cs="Arial"/>
          <w:bCs/>
        </w:rPr>
        <w:t xml:space="preserve">i) </w:t>
      </w:r>
      <w:r w:rsidR="00016AA0">
        <w:rPr>
          <w:rFonts w:asciiTheme="minorHAnsi" w:hAnsiTheme="minorHAnsi" w:cs="Arial"/>
          <w:bCs/>
        </w:rPr>
        <w:t>C</w:t>
      </w:r>
      <w:r w:rsidRPr="00B531FD">
        <w:rPr>
          <w:rFonts w:asciiTheme="minorHAnsi" w:hAnsiTheme="minorHAnsi" w:cs="Arial"/>
          <w:bCs/>
        </w:rPr>
        <w:t xml:space="preserve">an take a photo with </w:t>
      </w:r>
      <w:r w:rsidR="00016AA0">
        <w:rPr>
          <w:rFonts w:asciiTheme="minorHAnsi" w:hAnsiTheme="minorHAnsi" w:cs="Arial"/>
          <w:bCs/>
        </w:rPr>
        <w:t xml:space="preserve">the </w:t>
      </w:r>
      <w:r w:rsidRPr="00B531FD">
        <w:rPr>
          <w:rFonts w:asciiTheme="minorHAnsi" w:hAnsiTheme="minorHAnsi" w:cs="Arial"/>
          <w:bCs/>
        </w:rPr>
        <w:t>agency phone and send to</w:t>
      </w:r>
      <w:r w:rsidR="00016AA0">
        <w:rPr>
          <w:rFonts w:asciiTheme="minorHAnsi" w:hAnsiTheme="minorHAnsi" w:cs="Arial"/>
          <w:bCs/>
        </w:rPr>
        <w:t>: [ENTER EMAIL]</w:t>
      </w:r>
    </w:p>
    <w:p w14:paraId="44743009" w14:textId="19840BD6" w:rsidR="00B531FD" w:rsidRPr="00B531FD" w:rsidRDefault="00B531FD" w:rsidP="00016AA0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B531FD">
        <w:rPr>
          <w:rFonts w:asciiTheme="minorHAnsi" w:hAnsiTheme="minorHAnsi" w:cs="Arial"/>
          <w:bCs/>
        </w:rPr>
        <w:t xml:space="preserve">b) </w:t>
      </w:r>
      <w:r w:rsidR="00016AA0">
        <w:rPr>
          <w:rFonts w:asciiTheme="minorHAnsi" w:hAnsiTheme="minorHAnsi" w:cs="Arial"/>
          <w:bCs/>
        </w:rPr>
        <w:t>D</w:t>
      </w:r>
      <w:r w:rsidRPr="00B531FD">
        <w:rPr>
          <w:rFonts w:asciiTheme="minorHAnsi" w:hAnsiTheme="minorHAnsi" w:cs="Arial"/>
          <w:bCs/>
        </w:rPr>
        <w:t xml:space="preserve">ocument the </w:t>
      </w:r>
      <w:r w:rsidR="00016AA0">
        <w:rPr>
          <w:rFonts w:asciiTheme="minorHAnsi" w:hAnsiTheme="minorHAnsi" w:cs="Arial"/>
          <w:bCs/>
        </w:rPr>
        <w:t>SSN</w:t>
      </w:r>
      <w:r w:rsidRPr="00B531FD">
        <w:rPr>
          <w:rFonts w:asciiTheme="minorHAnsi" w:hAnsiTheme="minorHAnsi" w:cs="Arial"/>
          <w:bCs/>
        </w:rPr>
        <w:t>, if not pre-populated on the registration form</w:t>
      </w:r>
    </w:p>
    <w:p w14:paraId="38639912" w14:textId="0BFC2772" w:rsidR="00B531FD" w:rsidRPr="00B531FD" w:rsidRDefault="00B531FD" w:rsidP="00016AA0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B531FD">
        <w:rPr>
          <w:rFonts w:asciiTheme="minorHAnsi" w:hAnsiTheme="minorHAnsi" w:cs="Arial"/>
          <w:bCs/>
        </w:rPr>
        <w:t xml:space="preserve">i) </w:t>
      </w:r>
      <w:r w:rsidR="00016AA0">
        <w:rPr>
          <w:rFonts w:asciiTheme="minorHAnsi" w:hAnsiTheme="minorHAnsi" w:cs="Arial"/>
          <w:bCs/>
        </w:rPr>
        <w:t>If</w:t>
      </w:r>
      <w:r w:rsidRPr="00B531FD">
        <w:rPr>
          <w:rFonts w:asciiTheme="minorHAnsi" w:hAnsiTheme="minorHAnsi" w:cs="Arial"/>
          <w:bCs/>
        </w:rPr>
        <w:t xml:space="preserve"> undocumented, use 000-00-0000</w:t>
      </w:r>
    </w:p>
    <w:p w14:paraId="5FF40C2C" w14:textId="74707CED" w:rsidR="00B531FD" w:rsidRPr="00B531FD" w:rsidRDefault="00B531FD" w:rsidP="00B531FD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B531FD">
        <w:rPr>
          <w:rFonts w:asciiTheme="minorHAnsi" w:hAnsiTheme="minorHAnsi" w:cs="Arial"/>
          <w:bCs/>
        </w:rPr>
        <w:t xml:space="preserve">2) </w:t>
      </w:r>
      <w:r w:rsidR="00016AA0">
        <w:rPr>
          <w:rFonts w:asciiTheme="minorHAnsi" w:hAnsiTheme="minorHAnsi" w:cs="Arial"/>
          <w:bCs/>
        </w:rPr>
        <w:t>F</w:t>
      </w:r>
      <w:r w:rsidRPr="00B531FD">
        <w:rPr>
          <w:rFonts w:asciiTheme="minorHAnsi" w:hAnsiTheme="minorHAnsi" w:cs="Arial"/>
          <w:bCs/>
        </w:rPr>
        <w:t xml:space="preserve">or clients ages 3-17, have the parent/guardian complete </w:t>
      </w:r>
      <w:r w:rsidR="00F51914">
        <w:rPr>
          <w:rFonts w:asciiTheme="minorHAnsi" w:hAnsiTheme="minorHAnsi" w:cs="Arial"/>
          <w:bCs/>
        </w:rPr>
        <w:t>PSC</w:t>
      </w:r>
      <w:r w:rsidRPr="00B531FD">
        <w:rPr>
          <w:rFonts w:asciiTheme="minorHAnsi" w:hAnsiTheme="minorHAnsi" w:cs="Arial"/>
          <w:bCs/>
        </w:rPr>
        <w:t>-35</w:t>
      </w:r>
    </w:p>
    <w:p w14:paraId="3083DC83" w14:textId="2A58F54B" w:rsidR="00B531FD" w:rsidRPr="00B531FD" w:rsidRDefault="00B531FD" w:rsidP="00016AA0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B531FD">
        <w:rPr>
          <w:rFonts w:asciiTheme="minorHAnsi" w:hAnsiTheme="minorHAnsi" w:cs="Arial"/>
          <w:bCs/>
        </w:rPr>
        <w:t xml:space="preserve">a) </w:t>
      </w:r>
      <w:r w:rsidR="00016AA0">
        <w:rPr>
          <w:rFonts w:asciiTheme="minorHAnsi" w:hAnsiTheme="minorHAnsi" w:cs="Arial"/>
          <w:bCs/>
        </w:rPr>
        <w:t>A</w:t>
      </w:r>
      <w:r w:rsidRPr="00B531FD">
        <w:rPr>
          <w:rFonts w:asciiTheme="minorHAnsi" w:hAnsiTheme="minorHAnsi" w:cs="Arial"/>
          <w:bCs/>
        </w:rPr>
        <w:t xml:space="preserve">dmitting practitioner enters into </w:t>
      </w:r>
      <w:r w:rsidR="00F51914">
        <w:rPr>
          <w:rFonts w:asciiTheme="minorHAnsi" w:hAnsiTheme="minorHAnsi" w:cs="Arial"/>
          <w:bCs/>
        </w:rPr>
        <w:t>A</w:t>
      </w:r>
      <w:r w:rsidRPr="00B531FD">
        <w:rPr>
          <w:rFonts w:asciiTheme="minorHAnsi" w:hAnsiTheme="minorHAnsi" w:cs="Arial"/>
          <w:bCs/>
        </w:rPr>
        <w:t>vatar</w:t>
      </w:r>
    </w:p>
    <w:p w14:paraId="4DAF4FFA" w14:textId="38E36FFE" w:rsidR="00B531FD" w:rsidRPr="00B531FD" w:rsidRDefault="00B531FD" w:rsidP="00B531FD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B531FD">
        <w:rPr>
          <w:rFonts w:asciiTheme="minorHAnsi" w:hAnsiTheme="minorHAnsi" w:cs="Arial"/>
          <w:bCs/>
        </w:rPr>
        <w:t xml:space="preserve">3) </w:t>
      </w:r>
      <w:r w:rsidR="00F51914">
        <w:rPr>
          <w:rFonts w:asciiTheme="minorHAnsi" w:hAnsiTheme="minorHAnsi" w:cs="Arial"/>
          <w:bCs/>
        </w:rPr>
        <w:t>F</w:t>
      </w:r>
      <w:r w:rsidRPr="00B531FD">
        <w:rPr>
          <w:rFonts w:asciiTheme="minorHAnsi" w:hAnsiTheme="minorHAnsi" w:cs="Arial"/>
          <w:bCs/>
        </w:rPr>
        <w:t>or clients ages 18+, complete the dla-20 with the client.</w:t>
      </w:r>
    </w:p>
    <w:p w14:paraId="599C011C" w14:textId="62C643A2" w:rsidR="00B531FD" w:rsidRPr="00B531FD" w:rsidRDefault="00B531FD" w:rsidP="00F51914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B531FD">
        <w:rPr>
          <w:rFonts w:asciiTheme="minorHAnsi" w:hAnsiTheme="minorHAnsi" w:cs="Arial"/>
          <w:bCs/>
        </w:rPr>
        <w:t xml:space="preserve">a) </w:t>
      </w:r>
      <w:r w:rsidR="00F51914">
        <w:rPr>
          <w:rFonts w:asciiTheme="minorHAnsi" w:hAnsiTheme="minorHAnsi" w:cs="Arial"/>
          <w:bCs/>
        </w:rPr>
        <w:t>Admitting</w:t>
      </w:r>
      <w:r w:rsidRPr="00B531FD">
        <w:rPr>
          <w:rFonts w:asciiTheme="minorHAnsi" w:hAnsiTheme="minorHAnsi" w:cs="Arial"/>
          <w:bCs/>
        </w:rPr>
        <w:t xml:space="preserve"> practitioner enters into </w:t>
      </w:r>
      <w:r w:rsidR="00F51914">
        <w:rPr>
          <w:rFonts w:asciiTheme="minorHAnsi" w:hAnsiTheme="minorHAnsi" w:cs="Arial"/>
          <w:bCs/>
        </w:rPr>
        <w:t>A</w:t>
      </w:r>
      <w:r w:rsidRPr="00B531FD">
        <w:rPr>
          <w:rFonts w:asciiTheme="minorHAnsi" w:hAnsiTheme="minorHAnsi" w:cs="Arial"/>
          <w:bCs/>
        </w:rPr>
        <w:t>vatar</w:t>
      </w:r>
    </w:p>
    <w:p w14:paraId="50E38076" w14:textId="74CEA3A1" w:rsidR="00B531FD" w:rsidRPr="00B531FD" w:rsidRDefault="00B531FD" w:rsidP="00B531FD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B531FD">
        <w:rPr>
          <w:rFonts w:asciiTheme="minorHAnsi" w:hAnsiTheme="minorHAnsi" w:cs="Arial"/>
          <w:bCs/>
        </w:rPr>
        <w:t xml:space="preserve">4) </w:t>
      </w:r>
      <w:r w:rsidR="00F51914">
        <w:rPr>
          <w:rFonts w:asciiTheme="minorHAnsi" w:hAnsiTheme="minorHAnsi" w:cs="Arial"/>
          <w:bCs/>
        </w:rPr>
        <w:t>I</w:t>
      </w:r>
      <w:r w:rsidRPr="00B531FD">
        <w:rPr>
          <w:rFonts w:asciiTheme="minorHAnsi" w:hAnsiTheme="minorHAnsi" w:cs="Arial"/>
          <w:bCs/>
        </w:rPr>
        <w:t xml:space="preserve">ntroduce and explain psychiatric services and complete </w:t>
      </w:r>
      <w:r w:rsidR="00F51914">
        <w:rPr>
          <w:rFonts w:asciiTheme="minorHAnsi" w:hAnsiTheme="minorHAnsi" w:cs="Arial"/>
          <w:bCs/>
        </w:rPr>
        <w:t xml:space="preserve">the </w:t>
      </w:r>
      <w:r w:rsidRPr="00B531FD">
        <w:rPr>
          <w:rFonts w:asciiTheme="minorHAnsi" w:hAnsiTheme="minorHAnsi" w:cs="Arial"/>
          <w:bCs/>
        </w:rPr>
        <w:t>referral form, if indicated</w:t>
      </w:r>
    </w:p>
    <w:p w14:paraId="42C42148" w14:textId="21C3EC2B" w:rsidR="00B531FD" w:rsidRPr="00B531FD" w:rsidRDefault="00B531FD" w:rsidP="00B531FD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B531FD">
        <w:rPr>
          <w:rFonts w:asciiTheme="minorHAnsi" w:hAnsiTheme="minorHAnsi" w:cs="Arial"/>
          <w:bCs/>
        </w:rPr>
        <w:t xml:space="preserve">a) </w:t>
      </w:r>
      <w:r w:rsidR="00F51914">
        <w:rPr>
          <w:rFonts w:asciiTheme="minorHAnsi" w:hAnsiTheme="minorHAnsi" w:cs="Arial"/>
          <w:bCs/>
        </w:rPr>
        <w:t>S</w:t>
      </w:r>
      <w:r w:rsidRPr="00B531FD">
        <w:rPr>
          <w:rFonts w:asciiTheme="minorHAnsi" w:hAnsiTheme="minorHAnsi" w:cs="Arial"/>
          <w:bCs/>
        </w:rPr>
        <w:t xml:space="preserve">ubmit </w:t>
      </w:r>
      <w:r w:rsidR="00F51914">
        <w:rPr>
          <w:rFonts w:asciiTheme="minorHAnsi" w:hAnsiTheme="minorHAnsi" w:cs="Arial"/>
          <w:bCs/>
        </w:rPr>
        <w:t xml:space="preserve">the </w:t>
      </w:r>
      <w:r w:rsidRPr="00B531FD">
        <w:rPr>
          <w:rFonts w:asciiTheme="minorHAnsi" w:hAnsiTheme="minorHAnsi" w:cs="Arial"/>
          <w:bCs/>
        </w:rPr>
        <w:t xml:space="preserve">form to </w:t>
      </w:r>
      <w:r w:rsidR="00F51914">
        <w:rPr>
          <w:rFonts w:asciiTheme="minorHAnsi" w:hAnsiTheme="minorHAnsi" w:cs="Arial"/>
          <w:bCs/>
        </w:rPr>
        <w:t xml:space="preserve">the </w:t>
      </w:r>
      <w:r w:rsidRPr="00B531FD">
        <w:rPr>
          <w:rFonts w:asciiTheme="minorHAnsi" w:hAnsiTheme="minorHAnsi" w:cs="Arial"/>
          <w:bCs/>
        </w:rPr>
        <w:t>medical scheduler</w:t>
      </w:r>
    </w:p>
    <w:p w14:paraId="1AA0BFF5" w14:textId="77777777" w:rsidR="00F51914" w:rsidRDefault="00B531FD" w:rsidP="00B531FD">
      <w:pPr>
        <w:tabs>
          <w:tab w:val="left" w:pos="9000"/>
        </w:tabs>
        <w:ind w:right="720"/>
        <w:rPr>
          <w:rFonts w:asciiTheme="minorHAnsi" w:hAnsiTheme="minorHAnsi" w:cs="Arial"/>
          <w:bCs/>
        </w:rPr>
      </w:pPr>
      <w:r w:rsidRPr="00B531FD">
        <w:rPr>
          <w:rFonts w:asciiTheme="minorHAnsi" w:hAnsiTheme="minorHAnsi" w:cs="Arial"/>
          <w:bCs/>
        </w:rPr>
        <w:t xml:space="preserve">5) </w:t>
      </w:r>
      <w:r w:rsidR="00F51914">
        <w:rPr>
          <w:rFonts w:asciiTheme="minorHAnsi" w:hAnsiTheme="minorHAnsi" w:cs="Arial"/>
          <w:bCs/>
        </w:rPr>
        <w:t>C</w:t>
      </w:r>
      <w:r w:rsidRPr="00B531FD">
        <w:rPr>
          <w:rFonts w:asciiTheme="minorHAnsi" w:hAnsiTheme="minorHAnsi" w:cs="Arial"/>
          <w:bCs/>
        </w:rPr>
        <w:t>omplete the relevant sections of the mental health assessment (</w:t>
      </w:r>
      <w:r w:rsidR="00F51914">
        <w:rPr>
          <w:rFonts w:asciiTheme="minorHAnsi" w:hAnsiTheme="minorHAnsi" w:cs="Arial"/>
          <w:bCs/>
        </w:rPr>
        <w:t>MHA</w:t>
      </w:r>
      <w:r w:rsidRPr="00B531FD">
        <w:rPr>
          <w:rFonts w:asciiTheme="minorHAnsi" w:hAnsiTheme="minorHAnsi" w:cs="Arial"/>
          <w:bCs/>
        </w:rPr>
        <w:t xml:space="preserve">) </w:t>
      </w:r>
    </w:p>
    <w:p w14:paraId="4E6FB020" w14:textId="230931BF" w:rsidR="00B531FD" w:rsidRPr="00B531FD" w:rsidRDefault="00B531FD" w:rsidP="00F51914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B531FD">
        <w:rPr>
          <w:rFonts w:asciiTheme="minorHAnsi" w:hAnsiTheme="minorHAnsi" w:cs="Arial"/>
          <w:bCs/>
        </w:rPr>
        <w:t xml:space="preserve">a) </w:t>
      </w:r>
      <w:r w:rsidR="00F51914">
        <w:rPr>
          <w:rFonts w:asciiTheme="minorHAnsi" w:hAnsiTheme="minorHAnsi" w:cs="Arial"/>
          <w:bCs/>
        </w:rPr>
        <w:t>O</w:t>
      </w:r>
      <w:r w:rsidRPr="00B531FD">
        <w:rPr>
          <w:rFonts w:asciiTheme="minorHAnsi" w:hAnsiTheme="minorHAnsi" w:cs="Arial"/>
          <w:bCs/>
        </w:rPr>
        <w:t xml:space="preserve">nce this is completed, the admitting practitioner will reassign the </w:t>
      </w:r>
      <w:r w:rsidR="00F51914">
        <w:rPr>
          <w:rFonts w:asciiTheme="minorHAnsi" w:hAnsiTheme="minorHAnsi" w:cs="Arial"/>
          <w:bCs/>
        </w:rPr>
        <w:t>MHA</w:t>
      </w:r>
      <w:r w:rsidRPr="00B531FD">
        <w:rPr>
          <w:rFonts w:asciiTheme="minorHAnsi" w:hAnsiTheme="minorHAnsi" w:cs="Arial"/>
          <w:bCs/>
        </w:rPr>
        <w:t xml:space="preserve"> to the attending </w:t>
      </w:r>
    </w:p>
    <w:p w14:paraId="2DC491B8" w14:textId="146608BF" w:rsidR="00B531FD" w:rsidRPr="00B531FD" w:rsidRDefault="00B531FD" w:rsidP="00F51914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B531FD">
        <w:rPr>
          <w:rFonts w:asciiTheme="minorHAnsi" w:hAnsiTheme="minorHAnsi" w:cs="Arial"/>
          <w:bCs/>
        </w:rPr>
        <w:t>practitioner or other staff on the team</w:t>
      </w:r>
    </w:p>
    <w:p w14:paraId="348F13C6" w14:textId="717BBA63" w:rsidR="00B531FD" w:rsidRPr="00B531FD" w:rsidRDefault="00B531FD" w:rsidP="00F51914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B531FD">
        <w:rPr>
          <w:rFonts w:asciiTheme="minorHAnsi" w:hAnsiTheme="minorHAnsi" w:cs="Arial"/>
          <w:bCs/>
        </w:rPr>
        <w:t xml:space="preserve">b) explain to </w:t>
      </w:r>
      <w:r w:rsidR="00F51914">
        <w:rPr>
          <w:rFonts w:asciiTheme="minorHAnsi" w:hAnsiTheme="minorHAnsi" w:cs="Arial"/>
          <w:bCs/>
        </w:rPr>
        <w:t xml:space="preserve">the </w:t>
      </w:r>
      <w:r w:rsidRPr="00B531FD">
        <w:rPr>
          <w:rFonts w:asciiTheme="minorHAnsi" w:hAnsiTheme="minorHAnsi" w:cs="Arial"/>
          <w:bCs/>
        </w:rPr>
        <w:t xml:space="preserve">client that the attending practitioner (or other staff on the team) will be complete the </w:t>
      </w:r>
      <w:r w:rsidR="00F51914">
        <w:rPr>
          <w:rFonts w:asciiTheme="minorHAnsi" w:hAnsiTheme="minorHAnsi" w:cs="Arial"/>
          <w:bCs/>
        </w:rPr>
        <w:t>MHA</w:t>
      </w:r>
      <w:r w:rsidRPr="00B531FD">
        <w:rPr>
          <w:rFonts w:asciiTheme="minorHAnsi" w:hAnsiTheme="minorHAnsi" w:cs="Arial"/>
          <w:bCs/>
        </w:rPr>
        <w:t>.</w:t>
      </w:r>
    </w:p>
    <w:p w14:paraId="6FF674C9" w14:textId="7D25E68D" w:rsidR="00B531FD" w:rsidRPr="00B531FD" w:rsidRDefault="00B531FD" w:rsidP="00B531FD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B531FD">
        <w:rPr>
          <w:rFonts w:asciiTheme="minorHAnsi" w:hAnsiTheme="minorHAnsi" w:cs="Arial"/>
          <w:bCs/>
        </w:rPr>
        <w:t xml:space="preserve">6) </w:t>
      </w:r>
      <w:r w:rsidR="00F51914">
        <w:rPr>
          <w:rFonts w:asciiTheme="minorHAnsi" w:hAnsiTheme="minorHAnsi" w:cs="Arial"/>
          <w:bCs/>
        </w:rPr>
        <w:t>Review</w:t>
      </w:r>
      <w:r w:rsidRPr="00B531FD">
        <w:rPr>
          <w:rFonts w:asciiTheme="minorHAnsi" w:hAnsiTheme="minorHAnsi" w:cs="Arial"/>
          <w:bCs/>
        </w:rPr>
        <w:t xml:space="preserve"> information in order to consult with an </w:t>
      </w:r>
      <w:r w:rsidR="00AE72AF">
        <w:rPr>
          <w:rFonts w:asciiTheme="minorHAnsi" w:hAnsiTheme="minorHAnsi" w:cs="Arial"/>
          <w:bCs/>
        </w:rPr>
        <w:t>LPHA</w:t>
      </w:r>
      <w:r w:rsidRPr="00B531FD">
        <w:rPr>
          <w:rFonts w:asciiTheme="minorHAnsi" w:hAnsiTheme="minorHAnsi" w:cs="Arial"/>
          <w:bCs/>
        </w:rPr>
        <w:t xml:space="preserve"> for admission diagnosis.</w:t>
      </w:r>
    </w:p>
    <w:p w14:paraId="528E8B77" w14:textId="77777777" w:rsidR="00813679" w:rsidRDefault="00813679" w:rsidP="00B531FD">
      <w:pPr>
        <w:tabs>
          <w:tab w:val="left" w:pos="9000"/>
        </w:tabs>
        <w:ind w:right="720"/>
        <w:rPr>
          <w:rFonts w:asciiTheme="minorHAnsi" w:hAnsiTheme="minorHAnsi" w:cs="Arial"/>
          <w:b/>
        </w:rPr>
      </w:pPr>
    </w:p>
    <w:p w14:paraId="5CEB2566" w14:textId="6D0777DF" w:rsidR="00B531FD" w:rsidRPr="00AE72AF" w:rsidRDefault="00AE72AF" w:rsidP="00B531FD">
      <w:pPr>
        <w:tabs>
          <w:tab w:val="left" w:pos="9000"/>
        </w:tabs>
        <w:ind w:right="720"/>
        <w:rPr>
          <w:rFonts w:asciiTheme="minorHAnsi" w:hAnsiTheme="minorHAnsi" w:cs="Arial"/>
          <w:b/>
          <w:caps/>
        </w:rPr>
      </w:pPr>
      <w:r w:rsidRPr="00AE72AF">
        <w:rPr>
          <w:rFonts w:asciiTheme="minorHAnsi" w:hAnsiTheme="minorHAnsi" w:cs="Arial"/>
          <w:b/>
        </w:rPr>
        <w:t>LPHA</w:t>
      </w:r>
    </w:p>
    <w:p w14:paraId="4E3EA904" w14:textId="1C8CFA44" w:rsidR="00B531FD" w:rsidRPr="00B531FD" w:rsidRDefault="00AE72AF" w:rsidP="00B531FD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>
        <w:rPr>
          <w:rFonts w:asciiTheme="minorHAnsi" w:hAnsiTheme="minorHAnsi" w:cs="Arial"/>
          <w:bCs/>
        </w:rPr>
        <w:t>The</w:t>
      </w:r>
      <w:r w:rsidR="00B531FD" w:rsidRPr="00B531FD">
        <w:rPr>
          <w:rFonts w:asciiTheme="minorHAnsi" w:hAnsiTheme="minorHAnsi" w:cs="Arial"/>
          <w:bCs/>
        </w:rPr>
        <w:t xml:space="preserve"> admitting practitioner will need to coordinate and obtain </w:t>
      </w:r>
      <w:r>
        <w:rPr>
          <w:rFonts w:asciiTheme="minorHAnsi" w:hAnsiTheme="minorHAnsi" w:cs="Arial"/>
          <w:bCs/>
        </w:rPr>
        <w:t>LPHA</w:t>
      </w:r>
      <w:r w:rsidR="00B531FD" w:rsidRPr="00B531FD">
        <w:rPr>
          <w:rFonts w:asciiTheme="minorHAnsi" w:hAnsiTheme="minorHAnsi" w:cs="Arial"/>
          <w:bCs/>
        </w:rPr>
        <w:t xml:space="preserve"> signatures (within 24 hours following intake) for the following:</w:t>
      </w:r>
    </w:p>
    <w:p w14:paraId="3C1E2CA2" w14:textId="745A491C" w:rsidR="00A2761C" w:rsidRPr="00813679" w:rsidRDefault="00813679" w:rsidP="00813679">
      <w:pPr>
        <w:pStyle w:val="ListParagraph"/>
        <w:numPr>
          <w:ilvl w:val="0"/>
          <w:numId w:val="44"/>
        </w:numPr>
        <w:tabs>
          <w:tab w:val="left" w:pos="9000"/>
        </w:tabs>
        <w:ind w:right="720"/>
        <w:rPr>
          <w:rFonts w:asciiTheme="minorHAnsi" w:hAnsiTheme="minorHAnsi" w:cs="Arial"/>
          <w:bCs/>
        </w:rPr>
      </w:pPr>
      <w:r w:rsidRPr="00813679">
        <w:rPr>
          <w:rFonts w:asciiTheme="minorHAnsi" w:hAnsiTheme="minorHAnsi" w:cs="Arial"/>
          <w:bCs/>
        </w:rPr>
        <w:t>R</w:t>
      </w:r>
      <w:r w:rsidR="00B531FD" w:rsidRPr="00813679">
        <w:rPr>
          <w:rFonts w:asciiTheme="minorHAnsi" w:hAnsiTheme="minorHAnsi" w:cs="Arial"/>
          <w:bCs/>
        </w:rPr>
        <w:t>egistration form</w:t>
      </w:r>
    </w:p>
    <w:p w14:paraId="2D280BD2" w14:textId="77777777" w:rsidR="00813679" w:rsidRDefault="00813679" w:rsidP="00813679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</w:p>
    <w:p w14:paraId="754324DD" w14:textId="27B33215" w:rsidR="00813679" w:rsidRPr="00813679" w:rsidRDefault="00813679" w:rsidP="00813679">
      <w:pPr>
        <w:tabs>
          <w:tab w:val="left" w:pos="9000"/>
        </w:tabs>
        <w:ind w:right="72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C</w:t>
      </w:r>
      <w:r w:rsidRPr="00813679">
        <w:rPr>
          <w:rFonts w:asciiTheme="minorHAnsi" w:hAnsiTheme="minorHAnsi" w:cs="Arial"/>
          <w:b/>
        </w:rPr>
        <w:t xml:space="preserve">ompleted </w:t>
      </w:r>
      <w:r>
        <w:rPr>
          <w:rFonts w:asciiTheme="minorHAnsi" w:hAnsiTheme="minorHAnsi" w:cs="Arial"/>
          <w:b/>
        </w:rPr>
        <w:t>C</w:t>
      </w:r>
      <w:r w:rsidRPr="00813679">
        <w:rPr>
          <w:rFonts w:asciiTheme="minorHAnsi" w:hAnsiTheme="minorHAnsi" w:cs="Arial"/>
          <w:b/>
        </w:rPr>
        <w:t>hart</w:t>
      </w:r>
    </w:p>
    <w:p w14:paraId="24457168" w14:textId="77777777" w:rsidR="00813679" w:rsidRPr="00813679" w:rsidRDefault="00813679" w:rsidP="00813679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</w:p>
    <w:p w14:paraId="53E48878" w14:textId="010253C9" w:rsidR="00813679" w:rsidRPr="00813679" w:rsidRDefault="00813679" w:rsidP="00813679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>
        <w:rPr>
          <w:rFonts w:asciiTheme="minorHAnsi" w:hAnsiTheme="minorHAnsi" w:cs="Arial"/>
          <w:bCs/>
        </w:rPr>
        <w:t>A</w:t>
      </w:r>
      <w:r w:rsidRPr="00813679">
        <w:rPr>
          <w:rFonts w:asciiTheme="minorHAnsi" w:hAnsiTheme="minorHAnsi" w:cs="Arial"/>
          <w:bCs/>
        </w:rPr>
        <w:t xml:space="preserve">fter completing the intake process and ensuring that </w:t>
      </w:r>
      <w:r>
        <w:rPr>
          <w:rFonts w:asciiTheme="minorHAnsi" w:hAnsiTheme="minorHAnsi" w:cs="Arial"/>
          <w:bCs/>
        </w:rPr>
        <w:t xml:space="preserve">the </w:t>
      </w:r>
      <w:r w:rsidRPr="00813679">
        <w:rPr>
          <w:rFonts w:asciiTheme="minorHAnsi" w:hAnsiTheme="minorHAnsi" w:cs="Arial"/>
          <w:bCs/>
        </w:rPr>
        <w:t>necessary forms have the appropriate information and signatures:</w:t>
      </w:r>
    </w:p>
    <w:p w14:paraId="015437AB" w14:textId="35F011DD" w:rsidR="00813679" w:rsidRPr="00813679" w:rsidRDefault="00813679" w:rsidP="00813679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813679">
        <w:rPr>
          <w:rFonts w:asciiTheme="minorHAnsi" w:hAnsiTheme="minorHAnsi" w:cs="Arial"/>
          <w:bCs/>
        </w:rPr>
        <w:t xml:space="preserve">1) </w:t>
      </w:r>
      <w:r>
        <w:rPr>
          <w:rFonts w:asciiTheme="minorHAnsi" w:hAnsiTheme="minorHAnsi" w:cs="Arial"/>
          <w:bCs/>
        </w:rPr>
        <w:t>Within</w:t>
      </w:r>
      <w:r w:rsidRPr="00813679">
        <w:rPr>
          <w:rFonts w:asciiTheme="minorHAnsi" w:hAnsiTheme="minorHAnsi" w:cs="Arial"/>
          <w:bCs/>
        </w:rPr>
        <w:t xml:space="preserve"> two business </w:t>
      </w:r>
      <w:r>
        <w:rPr>
          <w:rFonts w:asciiTheme="minorHAnsi" w:hAnsiTheme="minorHAnsi" w:cs="Arial"/>
          <w:bCs/>
        </w:rPr>
        <w:t>days</w:t>
      </w:r>
      <w:r w:rsidRPr="00813679">
        <w:rPr>
          <w:rFonts w:asciiTheme="minorHAnsi" w:hAnsiTheme="minorHAnsi" w:cs="Arial"/>
          <w:bCs/>
        </w:rPr>
        <w:t xml:space="preserve"> after intake admitting practitioner will:</w:t>
      </w:r>
    </w:p>
    <w:p w14:paraId="16E846F5" w14:textId="687CA269" w:rsidR="00813679" w:rsidRPr="00813679" w:rsidRDefault="00813679" w:rsidP="00813679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813679">
        <w:rPr>
          <w:rFonts w:asciiTheme="minorHAnsi" w:hAnsiTheme="minorHAnsi" w:cs="Arial"/>
          <w:bCs/>
        </w:rPr>
        <w:t>a) scan and attach the following documents to staff’s email:</w:t>
      </w:r>
    </w:p>
    <w:p w14:paraId="67F6E272" w14:textId="0D8EA092" w:rsidR="00813679" w:rsidRPr="00813679" w:rsidRDefault="00813679" w:rsidP="00813679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813679">
        <w:rPr>
          <w:rFonts w:asciiTheme="minorHAnsi" w:hAnsiTheme="minorHAnsi" w:cs="Arial"/>
          <w:bCs/>
        </w:rPr>
        <w:t xml:space="preserve">i) </w:t>
      </w:r>
      <w:r>
        <w:rPr>
          <w:rFonts w:asciiTheme="minorHAnsi" w:hAnsiTheme="minorHAnsi" w:cs="Arial"/>
          <w:bCs/>
        </w:rPr>
        <w:t>A</w:t>
      </w:r>
      <w:r w:rsidRPr="00813679">
        <w:rPr>
          <w:rFonts w:asciiTheme="minorHAnsi" w:hAnsiTheme="minorHAnsi" w:cs="Arial"/>
          <w:bCs/>
        </w:rPr>
        <w:t>ll pre-pop documents as one packet</w:t>
      </w:r>
    </w:p>
    <w:p w14:paraId="055A12A9" w14:textId="187661AF" w:rsidR="00813679" w:rsidRPr="00813679" w:rsidRDefault="00813679" w:rsidP="00813679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813679">
        <w:rPr>
          <w:rFonts w:asciiTheme="minorHAnsi" w:hAnsiTheme="minorHAnsi" w:cs="Arial"/>
          <w:bCs/>
        </w:rPr>
        <w:t>ii)</w:t>
      </w:r>
      <w:r>
        <w:rPr>
          <w:rFonts w:asciiTheme="minorHAnsi" w:hAnsiTheme="minorHAnsi" w:cs="Arial"/>
          <w:bCs/>
        </w:rPr>
        <w:t xml:space="preserve"> A</w:t>
      </w:r>
      <w:r w:rsidRPr="00813679">
        <w:rPr>
          <w:rFonts w:asciiTheme="minorHAnsi" w:hAnsiTheme="minorHAnsi" w:cs="Arial"/>
          <w:bCs/>
        </w:rPr>
        <w:t>vatar referral disposition report</w:t>
      </w:r>
    </w:p>
    <w:p w14:paraId="6B8A9417" w14:textId="3B8AE864" w:rsidR="00813679" w:rsidRPr="00813679" w:rsidRDefault="00813679" w:rsidP="00813679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813679">
        <w:rPr>
          <w:rFonts w:asciiTheme="minorHAnsi" w:hAnsiTheme="minorHAnsi" w:cs="Arial"/>
          <w:bCs/>
        </w:rPr>
        <w:t xml:space="preserve">iii) </w:t>
      </w:r>
      <w:r>
        <w:rPr>
          <w:rFonts w:asciiTheme="minorHAnsi" w:hAnsiTheme="minorHAnsi" w:cs="Arial"/>
          <w:bCs/>
        </w:rPr>
        <w:t>C</w:t>
      </w:r>
      <w:r w:rsidRPr="00813679">
        <w:rPr>
          <w:rFonts w:asciiTheme="minorHAnsi" w:hAnsiTheme="minorHAnsi" w:cs="Arial"/>
          <w:bCs/>
        </w:rPr>
        <w:t>opy of the referral</w:t>
      </w:r>
    </w:p>
    <w:p w14:paraId="3E60271F" w14:textId="165D1169" w:rsidR="00813679" w:rsidRPr="00813679" w:rsidRDefault="00813679" w:rsidP="00813679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813679">
        <w:rPr>
          <w:rFonts w:asciiTheme="minorHAnsi" w:hAnsiTheme="minorHAnsi" w:cs="Arial"/>
          <w:bCs/>
        </w:rPr>
        <w:t xml:space="preserve">iv) </w:t>
      </w:r>
      <w:r>
        <w:rPr>
          <w:rFonts w:asciiTheme="minorHAnsi" w:hAnsiTheme="minorHAnsi" w:cs="Arial"/>
          <w:bCs/>
        </w:rPr>
        <w:t>M</w:t>
      </w:r>
      <w:r w:rsidRPr="00813679">
        <w:rPr>
          <w:rFonts w:asciiTheme="minorHAnsi" w:hAnsiTheme="minorHAnsi" w:cs="Arial"/>
          <w:bCs/>
        </w:rPr>
        <w:t>edi-</w:t>
      </w:r>
      <w:r>
        <w:rPr>
          <w:rFonts w:asciiTheme="minorHAnsi" w:hAnsiTheme="minorHAnsi" w:cs="Arial"/>
          <w:bCs/>
        </w:rPr>
        <w:t>C</w:t>
      </w:r>
      <w:r w:rsidRPr="00813679">
        <w:rPr>
          <w:rFonts w:asciiTheme="minorHAnsi" w:hAnsiTheme="minorHAnsi" w:cs="Arial"/>
          <w:bCs/>
        </w:rPr>
        <w:t>al screen</w:t>
      </w:r>
    </w:p>
    <w:p w14:paraId="09C9B857" w14:textId="1521C790" w:rsidR="00813679" w:rsidRPr="00813679" w:rsidRDefault="00813679" w:rsidP="009E104B">
      <w:pPr>
        <w:tabs>
          <w:tab w:val="left" w:pos="9000"/>
        </w:tabs>
        <w:ind w:left="2160" w:right="720"/>
        <w:rPr>
          <w:rFonts w:asciiTheme="minorHAnsi" w:hAnsiTheme="minorHAnsi" w:cs="Arial"/>
          <w:bCs/>
          <w:caps/>
        </w:rPr>
      </w:pPr>
      <w:r w:rsidRPr="00813679">
        <w:rPr>
          <w:rFonts w:asciiTheme="minorHAnsi" w:hAnsiTheme="minorHAnsi" w:cs="Arial"/>
          <w:bCs/>
        </w:rPr>
        <w:t xml:space="preserve">o </w:t>
      </w:r>
      <w:r w:rsidR="009E104B">
        <w:rPr>
          <w:rFonts w:asciiTheme="minorHAnsi" w:hAnsiTheme="minorHAnsi" w:cs="Arial"/>
          <w:bCs/>
        </w:rPr>
        <w:t>P</w:t>
      </w:r>
      <w:r w:rsidRPr="00813679">
        <w:rPr>
          <w:rFonts w:asciiTheme="minorHAnsi" w:hAnsiTheme="minorHAnsi" w:cs="Arial"/>
          <w:bCs/>
        </w:rPr>
        <w:t xml:space="preserve">re-pop forms include </w:t>
      </w:r>
      <w:r w:rsidR="009E104B">
        <w:rPr>
          <w:rFonts w:asciiTheme="minorHAnsi" w:hAnsiTheme="minorHAnsi" w:cs="Arial"/>
          <w:bCs/>
        </w:rPr>
        <w:t>Medi-Cal</w:t>
      </w:r>
      <w:r w:rsidRPr="00813679">
        <w:rPr>
          <w:rFonts w:asciiTheme="minorHAnsi" w:hAnsiTheme="minorHAnsi" w:cs="Arial"/>
          <w:bCs/>
        </w:rPr>
        <w:t xml:space="preserve"> screen for </w:t>
      </w:r>
      <w:r w:rsidR="009E104B">
        <w:rPr>
          <w:rFonts w:asciiTheme="minorHAnsi" w:hAnsiTheme="minorHAnsi" w:cs="Arial"/>
          <w:bCs/>
        </w:rPr>
        <w:t xml:space="preserve">the </w:t>
      </w:r>
      <w:r w:rsidRPr="00813679">
        <w:rPr>
          <w:rFonts w:asciiTheme="minorHAnsi" w:hAnsiTheme="minorHAnsi" w:cs="Arial"/>
          <w:bCs/>
        </w:rPr>
        <w:t xml:space="preserve">month of referral. if the </w:t>
      </w:r>
    </w:p>
    <w:p w14:paraId="1AB1A08C" w14:textId="442D44C9" w:rsidR="00813679" w:rsidRPr="00813679" w:rsidRDefault="00813679" w:rsidP="009E104B">
      <w:pPr>
        <w:tabs>
          <w:tab w:val="left" w:pos="9000"/>
        </w:tabs>
        <w:ind w:left="2160" w:right="720"/>
        <w:rPr>
          <w:rFonts w:asciiTheme="minorHAnsi" w:hAnsiTheme="minorHAnsi" w:cs="Arial"/>
          <w:bCs/>
          <w:caps/>
        </w:rPr>
      </w:pPr>
      <w:r w:rsidRPr="00813679">
        <w:rPr>
          <w:rFonts w:asciiTheme="minorHAnsi" w:hAnsiTheme="minorHAnsi" w:cs="Arial"/>
          <w:bCs/>
        </w:rPr>
        <w:t xml:space="preserve">admission occurs in a subsequent month, then a new </w:t>
      </w:r>
      <w:r w:rsidR="009E104B">
        <w:rPr>
          <w:rFonts w:asciiTheme="minorHAnsi" w:hAnsiTheme="minorHAnsi" w:cs="Arial"/>
          <w:bCs/>
        </w:rPr>
        <w:t>Medi-Cal</w:t>
      </w:r>
      <w:r w:rsidRPr="00813679">
        <w:rPr>
          <w:rFonts w:asciiTheme="minorHAnsi" w:hAnsiTheme="minorHAnsi" w:cs="Arial"/>
          <w:bCs/>
        </w:rPr>
        <w:t xml:space="preserve"> screen </w:t>
      </w:r>
    </w:p>
    <w:p w14:paraId="2B68E484" w14:textId="3D45E4B9" w:rsidR="00813679" w:rsidRPr="00813679" w:rsidRDefault="00813679" w:rsidP="009E104B">
      <w:pPr>
        <w:tabs>
          <w:tab w:val="left" w:pos="9000"/>
        </w:tabs>
        <w:ind w:left="2160" w:right="720"/>
        <w:rPr>
          <w:rFonts w:asciiTheme="minorHAnsi" w:hAnsiTheme="minorHAnsi" w:cs="Arial"/>
          <w:bCs/>
          <w:caps/>
        </w:rPr>
      </w:pPr>
      <w:r w:rsidRPr="00813679">
        <w:rPr>
          <w:rFonts w:asciiTheme="minorHAnsi" w:hAnsiTheme="minorHAnsi" w:cs="Arial"/>
          <w:bCs/>
        </w:rPr>
        <w:t>must be provided.</w:t>
      </w:r>
    </w:p>
    <w:p w14:paraId="721364A1" w14:textId="12C770C1" w:rsidR="00813679" w:rsidRPr="00813679" w:rsidRDefault="00813679" w:rsidP="00813679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813679">
        <w:rPr>
          <w:rFonts w:asciiTheme="minorHAnsi" w:hAnsiTheme="minorHAnsi" w:cs="Arial"/>
          <w:bCs/>
        </w:rPr>
        <w:t xml:space="preserve">b) </w:t>
      </w:r>
      <w:r w:rsidR="009E104B">
        <w:rPr>
          <w:rFonts w:asciiTheme="minorHAnsi" w:hAnsiTheme="minorHAnsi" w:cs="Arial"/>
          <w:bCs/>
        </w:rPr>
        <w:t>E</w:t>
      </w:r>
      <w:r w:rsidRPr="00813679">
        <w:rPr>
          <w:rFonts w:asciiTheme="minorHAnsi" w:hAnsiTheme="minorHAnsi" w:cs="Arial"/>
          <w:bCs/>
        </w:rPr>
        <w:t>mail complete chart to dl-billing, cc: program admin</w:t>
      </w:r>
      <w:r w:rsidR="009E104B">
        <w:rPr>
          <w:rFonts w:asciiTheme="minorHAnsi" w:hAnsiTheme="minorHAnsi" w:cs="Arial"/>
          <w:bCs/>
        </w:rPr>
        <w:t>,</w:t>
      </w:r>
      <w:r w:rsidRPr="00813679">
        <w:rPr>
          <w:rFonts w:asciiTheme="minorHAnsi" w:hAnsiTheme="minorHAnsi" w:cs="Arial"/>
          <w:bCs/>
        </w:rPr>
        <w:t xml:space="preserve"> and attending practitioner</w:t>
      </w:r>
    </w:p>
    <w:p w14:paraId="6D087C08" w14:textId="5362DD0F" w:rsidR="00813679" w:rsidRPr="00813679" w:rsidRDefault="00813679" w:rsidP="00813679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813679">
        <w:rPr>
          <w:rFonts w:asciiTheme="minorHAnsi" w:hAnsiTheme="minorHAnsi" w:cs="Arial"/>
          <w:bCs/>
        </w:rPr>
        <w:t xml:space="preserve">c) </w:t>
      </w:r>
      <w:r w:rsidR="009E104B">
        <w:rPr>
          <w:rFonts w:asciiTheme="minorHAnsi" w:hAnsiTheme="minorHAnsi" w:cs="Arial"/>
          <w:bCs/>
        </w:rPr>
        <w:t>S</w:t>
      </w:r>
      <w:r w:rsidRPr="00813679">
        <w:rPr>
          <w:rFonts w:asciiTheme="minorHAnsi" w:hAnsiTheme="minorHAnsi" w:cs="Arial"/>
          <w:bCs/>
        </w:rPr>
        <w:t>ubject line: electronic opening, client’s last name, client’s first name initial, and u-code</w:t>
      </w:r>
    </w:p>
    <w:p w14:paraId="798B2F5F" w14:textId="3BAE41BC" w:rsidR="00813679" w:rsidRPr="00813679" w:rsidRDefault="00813679" w:rsidP="00CD4B96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813679">
        <w:rPr>
          <w:rFonts w:asciiTheme="minorHAnsi" w:hAnsiTheme="minorHAnsi" w:cs="Arial"/>
          <w:bCs/>
        </w:rPr>
        <w:t xml:space="preserve">i) </w:t>
      </w:r>
      <w:r w:rsidR="009E104B">
        <w:rPr>
          <w:rFonts w:asciiTheme="minorHAnsi" w:hAnsiTheme="minorHAnsi" w:cs="Arial"/>
          <w:bCs/>
        </w:rPr>
        <w:t>The</w:t>
      </w:r>
      <w:r w:rsidRPr="00813679">
        <w:rPr>
          <w:rFonts w:asciiTheme="minorHAnsi" w:hAnsiTheme="minorHAnsi" w:cs="Arial"/>
          <w:bCs/>
        </w:rPr>
        <w:t xml:space="preserve"> email must also include:</w:t>
      </w:r>
    </w:p>
    <w:p w14:paraId="6BA54213" w14:textId="2711E5AA" w:rsidR="00813679" w:rsidRPr="00813679" w:rsidRDefault="00813679" w:rsidP="00CD4B96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813679">
        <w:rPr>
          <w:rFonts w:asciiTheme="minorHAnsi" w:hAnsiTheme="minorHAnsi" w:cs="Arial"/>
          <w:bCs/>
        </w:rPr>
        <w:t xml:space="preserve">1) </w:t>
      </w:r>
      <w:r w:rsidR="00CD4B96">
        <w:rPr>
          <w:rFonts w:asciiTheme="minorHAnsi" w:hAnsiTheme="minorHAnsi" w:cs="Arial"/>
          <w:bCs/>
        </w:rPr>
        <w:t>C</w:t>
      </w:r>
      <w:r w:rsidRPr="00813679">
        <w:rPr>
          <w:rFonts w:asciiTheme="minorHAnsi" w:hAnsiTheme="minorHAnsi" w:cs="Arial"/>
          <w:bCs/>
        </w:rPr>
        <w:t>lient’s full name (first, middle initial, last, and suffix (if applicable)</w:t>
      </w:r>
    </w:p>
    <w:p w14:paraId="3DE4C8C4" w14:textId="61EAE804" w:rsidR="00813679" w:rsidRPr="00813679" w:rsidRDefault="00813679" w:rsidP="00CD4B96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813679">
        <w:rPr>
          <w:rFonts w:asciiTheme="minorHAnsi" w:hAnsiTheme="minorHAnsi" w:cs="Arial"/>
          <w:bCs/>
        </w:rPr>
        <w:t xml:space="preserve">2) </w:t>
      </w:r>
      <w:r w:rsidR="00CD4B96">
        <w:rPr>
          <w:rFonts w:asciiTheme="minorHAnsi" w:hAnsiTheme="minorHAnsi" w:cs="Arial"/>
          <w:bCs/>
        </w:rPr>
        <w:t>C</w:t>
      </w:r>
      <w:r w:rsidRPr="00813679">
        <w:rPr>
          <w:rFonts w:asciiTheme="minorHAnsi" w:hAnsiTheme="minorHAnsi" w:cs="Arial"/>
          <w:bCs/>
        </w:rPr>
        <w:t>ost center</w:t>
      </w:r>
    </w:p>
    <w:p w14:paraId="748C0708" w14:textId="5BAF8397" w:rsidR="00813679" w:rsidRPr="00813679" w:rsidRDefault="00813679" w:rsidP="00CD4B96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813679">
        <w:rPr>
          <w:rFonts w:asciiTheme="minorHAnsi" w:hAnsiTheme="minorHAnsi" w:cs="Arial"/>
          <w:bCs/>
        </w:rPr>
        <w:t xml:space="preserve">3) </w:t>
      </w:r>
      <w:r w:rsidR="00CD4B96">
        <w:rPr>
          <w:rFonts w:asciiTheme="minorHAnsi" w:hAnsiTheme="minorHAnsi" w:cs="Arial"/>
          <w:bCs/>
        </w:rPr>
        <w:t>A</w:t>
      </w:r>
      <w:r w:rsidRPr="00813679">
        <w:rPr>
          <w:rFonts w:asciiTheme="minorHAnsi" w:hAnsiTheme="minorHAnsi" w:cs="Arial"/>
          <w:bCs/>
        </w:rPr>
        <w:t>dmitting practitioner (please only use clinicians that have a completed parcca credential)</w:t>
      </w:r>
    </w:p>
    <w:p w14:paraId="3AF6A109" w14:textId="0B468D56" w:rsidR="00813679" w:rsidRPr="00813679" w:rsidRDefault="00813679" w:rsidP="00CD4B96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813679">
        <w:rPr>
          <w:rFonts w:asciiTheme="minorHAnsi" w:hAnsiTheme="minorHAnsi" w:cs="Arial"/>
          <w:bCs/>
        </w:rPr>
        <w:t xml:space="preserve">4) </w:t>
      </w:r>
      <w:r w:rsidR="00CD4B96">
        <w:rPr>
          <w:rFonts w:asciiTheme="minorHAnsi" w:hAnsiTheme="minorHAnsi" w:cs="Arial"/>
          <w:bCs/>
        </w:rPr>
        <w:t>A</w:t>
      </w:r>
      <w:r w:rsidRPr="00813679">
        <w:rPr>
          <w:rFonts w:asciiTheme="minorHAnsi" w:hAnsiTheme="minorHAnsi" w:cs="Arial"/>
          <w:bCs/>
        </w:rPr>
        <w:t xml:space="preserve">ttending practitioner (please only use clinicians that have a completed </w:t>
      </w:r>
    </w:p>
    <w:p w14:paraId="228CBC19" w14:textId="639D12DC" w:rsidR="00813679" w:rsidRPr="00813679" w:rsidRDefault="00CD4B96" w:rsidP="00CD4B96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>
        <w:rPr>
          <w:rFonts w:asciiTheme="minorHAnsi" w:hAnsiTheme="minorHAnsi" w:cs="Arial"/>
          <w:bCs/>
        </w:rPr>
        <w:t>P</w:t>
      </w:r>
      <w:r w:rsidR="00813679" w:rsidRPr="00813679">
        <w:rPr>
          <w:rFonts w:asciiTheme="minorHAnsi" w:hAnsiTheme="minorHAnsi" w:cs="Arial"/>
          <w:bCs/>
        </w:rPr>
        <w:t>arcca credential)</w:t>
      </w:r>
    </w:p>
    <w:p w14:paraId="0C18DF28" w14:textId="71B1C2B5" w:rsidR="00813679" w:rsidRPr="00813679" w:rsidRDefault="00813679" w:rsidP="00CD4B96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813679">
        <w:rPr>
          <w:rFonts w:asciiTheme="minorHAnsi" w:hAnsiTheme="minorHAnsi" w:cs="Arial"/>
          <w:bCs/>
        </w:rPr>
        <w:t xml:space="preserve">5) </w:t>
      </w:r>
      <w:r w:rsidR="00CD4B96">
        <w:rPr>
          <w:rFonts w:asciiTheme="minorHAnsi" w:hAnsiTheme="minorHAnsi" w:cs="Arial"/>
          <w:bCs/>
        </w:rPr>
        <w:t>LPHA</w:t>
      </w:r>
      <w:r w:rsidRPr="00813679">
        <w:rPr>
          <w:rFonts w:asciiTheme="minorHAnsi" w:hAnsiTheme="minorHAnsi" w:cs="Arial"/>
          <w:bCs/>
        </w:rPr>
        <w:t xml:space="preserve"> practitioner</w:t>
      </w:r>
    </w:p>
    <w:p w14:paraId="3135AD5E" w14:textId="29AEDA69" w:rsidR="00813679" w:rsidRPr="00813679" w:rsidRDefault="00813679" w:rsidP="00CD4B96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813679">
        <w:rPr>
          <w:rFonts w:asciiTheme="minorHAnsi" w:hAnsiTheme="minorHAnsi" w:cs="Arial"/>
          <w:bCs/>
        </w:rPr>
        <w:lastRenderedPageBreak/>
        <w:t xml:space="preserve">6) </w:t>
      </w:r>
      <w:r w:rsidR="00CD4B96">
        <w:rPr>
          <w:rFonts w:asciiTheme="minorHAnsi" w:hAnsiTheme="minorHAnsi" w:cs="Arial"/>
          <w:bCs/>
        </w:rPr>
        <w:t>Program Manager</w:t>
      </w:r>
    </w:p>
    <w:p w14:paraId="7348AC96" w14:textId="035B5C7C" w:rsidR="00813679" w:rsidRPr="00813679" w:rsidRDefault="00813679" w:rsidP="00CD4B96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813679">
        <w:rPr>
          <w:rFonts w:asciiTheme="minorHAnsi" w:hAnsiTheme="minorHAnsi" w:cs="Arial"/>
          <w:bCs/>
        </w:rPr>
        <w:t xml:space="preserve">7) </w:t>
      </w:r>
      <w:r w:rsidR="00CD4B96">
        <w:rPr>
          <w:rFonts w:asciiTheme="minorHAnsi" w:hAnsiTheme="minorHAnsi" w:cs="Arial"/>
          <w:bCs/>
        </w:rPr>
        <w:t>Program</w:t>
      </w:r>
      <w:r w:rsidRPr="00813679">
        <w:rPr>
          <w:rFonts w:asciiTheme="minorHAnsi" w:hAnsiTheme="minorHAnsi" w:cs="Arial"/>
          <w:bCs/>
        </w:rPr>
        <w:t xml:space="preserve"> supervisor</w:t>
      </w:r>
    </w:p>
    <w:p w14:paraId="4611F499" w14:textId="78B1CAE4" w:rsidR="00813679" w:rsidRDefault="00813679" w:rsidP="00CD4B96">
      <w:pPr>
        <w:tabs>
          <w:tab w:val="left" w:pos="9000"/>
        </w:tabs>
        <w:ind w:left="1440" w:right="720"/>
        <w:rPr>
          <w:rFonts w:asciiTheme="minorHAnsi" w:hAnsiTheme="minorHAnsi" w:cs="Arial"/>
          <w:bCs/>
        </w:rPr>
      </w:pPr>
      <w:r w:rsidRPr="00813679">
        <w:rPr>
          <w:rFonts w:asciiTheme="minorHAnsi" w:hAnsiTheme="minorHAnsi" w:cs="Arial"/>
          <w:bCs/>
        </w:rPr>
        <w:t xml:space="preserve">8) </w:t>
      </w:r>
      <w:r w:rsidR="00CD4B96">
        <w:rPr>
          <w:rFonts w:asciiTheme="minorHAnsi" w:hAnsiTheme="minorHAnsi" w:cs="Arial"/>
          <w:bCs/>
        </w:rPr>
        <w:t>O</w:t>
      </w:r>
      <w:r w:rsidRPr="00813679">
        <w:rPr>
          <w:rFonts w:asciiTheme="minorHAnsi" w:hAnsiTheme="minorHAnsi" w:cs="Arial"/>
          <w:bCs/>
        </w:rPr>
        <w:t>pen date</w:t>
      </w:r>
    </w:p>
    <w:p w14:paraId="1AE55662" w14:textId="77777777" w:rsidR="004454AD" w:rsidRPr="00813679" w:rsidRDefault="004454AD" w:rsidP="00CD4B96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</w:p>
    <w:p w14:paraId="39E16008" w14:textId="0986842E" w:rsidR="00813679" w:rsidRPr="00813679" w:rsidRDefault="00813679" w:rsidP="00813679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 w:rsidRPr="00813679">
        <w:rPr>
          <w:rFonts w:asciiTheme="minorHAnsi" w:hAnsiTheme="minorHAnsi" w:cs="Arial"/>
          <w:bCs/>
        </w:rPr>
        <w:t xml:space="preserve">2) </w:t>
      </w:r>
      <w:r w:rsidR="004454AD">
        <w:rPr>
          <w:rFonts w:asciiTheme="minorHAnsi" w:hAnsiTheme="minorHAnsi" w:cs="Arial"/>
          <w:bCs/>
        </w:rPr>
        <w:t>B</w:t>
      </w:r>
      <w:r w:rsidRPr="00813679">
        <w:rPr>
          <w:rFonts w:asciiTheme="minorHAnsi" w:hAnsiTheme="minorHAnsi" w:cs="Arial"/>
          <w:bCs/>
        </w:rPr>
        <w:t>illing team will review for accuracy and completeness within two business days</w:t>
      </w:r>
    </w:p>
    <w:p w14:paraId="162DF391" w14:textId="2043FA11" w:rsidR="00813679" w:rsidRPr="00813679" w:rsidRDefault="00813679" w:rsidP="004454AD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813679">
        <w:rPr>
          <w:rFonts w:asciiTheme="minorHAnsi" w:hAnsiTheme="minorHAnsi" w:cs="Arial"/>
          <w:bCs/>
        </w:rPr>
        <w:t xml:space="preserve">a) </w:t>
      </w:r>
      <w:r w:rsidR="004454AD">
        <w:rPr>
          <w:rFonts w:asciiTheme="minorHAnsi" w:hAnsiTheme="minorHAnsi" w:cs="Arial"/>
          <w:bCs/>
        </w:rPr>
        <w:t>I</w:t>
      </w:r>
      <w:r w:rsidRPr="00813679">
        <w:rPr>
          <w:rFonts w:asciiTheme="minorHAnsi" w:hAnsiTheme="minorHAnsi" w:cs="Arial"/>
          <w:bCs/>
        </w:rPr>
        <w:t>f complete and accurate, the billing team will process the opening.</w:t>
      </w:r>
    </w:p>
    <w:p w14:paraId="7BE5C149" w14:textId="1CF5A15E" w:rsidR="00813679" w:rsidRPr="00813679" w:rsidRDefault="00813679" w:rsidP="004454AD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813679">
        <w:rPr>
          <w:rFonts w:asciiTheme="minorHAnsi" w:hAnsiTheme="minorHAnsi" w:cs="Arial"/>
          <w:bCs/>
        </w:rPr>
        <w:t xml:space="preserve">i) </w:t>
      </w:r>
      <w:r w:rsidR="004454AD">
        <w:rPr>
          <w:rFonts w:asciiTheme="minorHAnsi" w:hAnsiTheme="minorHAnsi" w:cs="Arial"/>
          <w:bCs/>
        </w:rPr>
        <w:t>O</w:t>
      </w:r>
      <w:r w:rsidRPr="00813679">
        <w:rPr>
          <w:rFonts w:asciiTheme="minorHAnsi" w:hAnsiTheme="minorHAnsi" w:cs="Arial"/>
          <w:bCs/>
        </w:rPr>
        <w:t xml:space="preserve">nce complete, billing will </w:t>
      </w:r>
      <w:r w:rsidR="000B1932">
        <w:rPr>
          <w:rFonts w:asciiTheme="minorHAnsi" w:hAnsiTheme="minorHAnsi" w:cs="Arial"/>
          <w:bCs/>
        </w:rPr>
        <w:t>email</w:t>
      </w:r>
      <w:r w:rsidRPr="00813679">
        <w:rPr>
          <w:rFonts w:asciiTheme="minorHAnsi" w:hAnsiTheme="minorHAnsi" w:cs="Arial"/>
          <w:bCs/>
        </w:rPr>
        <w:t xml:space="preserve"> the attending practitioner, program manager, </w:t>
      </w:r>
    </w:p>
    <w:p w14:paraId="383515E4" w14:textId="47742EBF" w:rsidR="00813679" w:rsidRPr="00813679" w:rsidRDefault="00813679" w:rsidP="004454AD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813679">
        <w:rPr>
          <w:rFonts w:asciiTheme="minorHAnsi" w:hAnsiTheme="minorHAnsi" w:cs="Arial"/>
          <w:bCs/>
        </w:rPr>
        <w:t xml:space="preserve">program supervisor, and </w:t>
      </w:r>
      <w:r w:rsidR="004454AD">
        <w:rPr>
          <w:rFonts w:asciiTheme="minorHAnsi" w:hAnsiTheme="minorHAnsi" w:cs="Arial"/>
          <w:bCs/>
        </w:rPr>
        <w:t>LPHA</w:t>
      </w:r>
      <w:r w:rsidR="000B1932">
        <w:rPr>
          <w:rFonts w:asciiTheme="minorHAnsi" w:hAnsiTheme="minorHAnsi" w:cs="Arial"/>
          <w:bCs/>
        </w:rPr>
        <w:t>,</w:t>
      </w:r>
      <w:r w:rsidRPr="00813679">
        <w:rPr>
          <w:rFonts w:asciiTheme="minorHAnsi" w:hAnsiTheme="minorHAnsi" w:cs="Arial"/>
          <w:bCs/>
        </w:rPr>
        <w:t xml:space="preserve"> alerting them that the client has been opened in </w:t>
      </w:r>
    </w:p>
    <w:p w14:paraId="679595C8" w14:textId="4FE1E7F6" w:rsidR="00813679" w:rsidRPr="00813679" w:rsidRDefault="00813679" w:rsidP="004B1CFE">
      <w:pPr>
        <w:tabs>
          <w:tab w:val="left" w:pos="9000"/>
        </w:tabs>
        <w:ind w:left="2160" w:right="720"/>
        <w:rPr>
          <w:rFonts w:asciiTheme="minorHAnsi" w:hAnsiTheme="minorHAnsi" w:cs="Arial"/>
          <w:bCs/>
          <w:caps/>
        </w:rPr>
      </w:pPr>
      <w:r w:rsidRPr="00813679">
        <w:rPr>
          <w:rFonts w:asciiTheme="minorHAnsi" w:hAnsiTheme="minorHAnsi" w:cs="Arial"/>
          <w:bCs/>
        </w:rPr>
        <w:t>avatar.</w:t>
      </w:r>
    </w:p>
    <w:p w14:paraId="709FFE35" w14:textId="5A9A4CB9" w:rsidR="00813679" w:rsidRPr="00813679" w:rsidRDefault="00813679" w:rsidP="004B1CFE">
      <w:pPr>
        <w:tabs>
          <w:tab w:val="left" w:pos="9000"/>
        </w:tabs>
        <w:ind w:left="720" w:right="720"/>
        <w:rPr>
          <w:rFonts w:asciiTheme="minorHAnsi" w:hAnsiTheme="minorHAnsi" w:cs="Arial"/>
          <w:bCs/>
          <w:caps/>
        </w:rPr>
      </w:pPr>
      <w:r w:rsidRPr="00813679">
        <w:rPr>
          <w:rFonts w:asciiTheme="minorHAnsi" w:hAnsiTheme="minorHAnsi" w:cs="Arial"/>
          <w:bCs/>
        </w:rPr>
        <w:t xml:space="preserve">b) </w:t>
      </w:r>
      <w:r w:rsidR="004454AD">
        <w:rPr>
          <w:rFonts w:asciiTheme="minorHAnsi" w:hAnsiTheme="minorHAnsi" w:cs="Arial"/>
          <w:bCs/>
        </w:rPr>
        <w:t>I</w:t>
      </w:r>
      <w:r w:rsidRPr="00813679">
        <w:rPr>
          <w:rFonts w:asciiTheme="minorHAnsi" w:hAnsiTheme="minorHAnsi" w:cs="Arial"/>
          <w:bCs/>
        </w:rPr>
        <w:t>f incomplete:</w:t>
      </w:r>
    </w:p>
    <w:p w14:paraId="44E82E51" w14:textId="4CB9E079" w:rsidR="00813679" w:rsidRPr="00813679" w:rsidRDefault="00813679" w:rsidP="004B1CFE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813679">
        <w:rPr>
          <w:rFonts w:asciiTheme="minorHAnsi" w:hAnsiTheme="minorHAnsi" w:cs="Arial"/>
          <w:bCs/>
        </w:rPr>
        <w:t xml:space="preserve">i) </w:t>
      </w:r>
      <w:r w:rsidR="004B1CFE">
        <w:rPr>
          <w:rFonts w:asciiTheme="minorHAnsi" w:hAnsiTheme="minorHAnsi" w:cs="Arial"/>
          <w:bCs/>
        </w:rPr>
        <w:t>The</w:t>
      </w:r>
      <w:r w:rsidRPr="00813679">
        <w:rPr>
          <w:rFonts w:asciiTheme="minorHAnsi" w:hAnsiTheme="minorHAnsi" w:cs="Arial"/>
          <w:bCs/>
        </w:rPr>
        <w:t xml:space="preserve"> billing team will highlight missing or inaccurate entries and respond to the </w:t>
      </w:r>
    </w:p>
    <w:p w14:paraId="1A45A508" w14:textId="6F93288D" w:rsidR="00813679" w:rsidRPr="00813679" w:rsidRDefault="00813679" w:rsidP="004B1CFE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813679">
        <w:rPr>
          <w:rFonts w:asciiTheme="minorHAnsi" w:hAnsiTheme="minorHAnsi" w:cs="Arial"/>
          <w:bCs/>
        </w:rPr>
        <w:t xml:space="preserve">originally submitted email including the admitting practitioner, program manager, </w:t>
      </w:r>
    </w:p>
    <w:p w14:paraId="7CD8E1F2" w14:textId="0C2EC037" w:rsidR="00813679" w:rsidRPr="00813679" w:rsidRDefault="00813679" w:rsidP="004B1CFE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813679">
        <w:rPr>
          <w:rFonts w:asciiTheme="minorHAnsi" w:hAnsiTheme="minorHAnsi" w:cs="Arial"/>
          <w:bCs/>
        </w:rPr>
        <w:t xml:space="preserve">program supervisor, and </w:t>
      </w:r>
      <w:r w:rsidR="004B1CFE">
        <w:rPr>
          <w:rFonts w:asciiTheme="minorHAnsi" w:hAnsiTheme="minorHAnsi" w:cs="Arial"/>
          <w:bCs/>
        </w:rPr>
        <w:t>LPHA</w:t>
      </w:r>
      <w:r w:rsidRPr="00813679">
        <w:rPr>
          <w:rFonts w:asciiTheme="minorHAnsi" w:hAnsiTheme="minorHAnsi" w:cs="Arial"/>
          <w:bCs/>
        </w:rPr>
        <w:t>.</w:t>
      </w:r>
    </w:p>
    <w:p w14:paraId="2760EA0A" w14:textId="60220525" w:rsidR="00813679" w:rsidRPr="00813679" w:rsidRDefault="00813679" w:rsidP="004B1CFE">
      <w:pPr>
        <w:tabs>
          <w:tab w:val="left" w:pos="9000"/>
        </w:tabs>
        <w:ind w:left="2160" w:right="720"/>
        <w:rPr>
          <w:rFonts w:asciiTheme="minorHAnsi" w:hAnsiTheme="minorHAnsi" w:cs="Arial"/>
          <w:bCs/>
          <w:caps/>
        </w:rPr>
      </w:pPr>
      <w:r w:rsidRPr="00813679">
        <w:rPr>
          <w:rFonts w:asciiTheme="minorHAnsi" w:hAnsiTheme="minorHAnsi" w:cs="Arial"/>
          <w:bCs/>
        </w:rPr>
        <w:t xml:space="preserve">o </w:t>
      </w:r>
      <w:r w:rsidR="004B1CFE">
        <w:rPr>
          <w:rFonts w:asciiTheme="minorHAnsi" w:hAnsiTheme="minorHAnsi" w:cs="Arial"/>
          <w:bCs/>
        </w:rPr>
        <w:t>A</w:t>
      </w:r>
      <w:r w:rsidRPr="00813679">
        <w:rPr>
          <w:rFonts w:asciiTheme="minorHAnsi" w:hAnsiTheme="minorHAnsi" w:cs="Arial"/>
          <w:bCs/>
        </w:rPr>
        <w:t xml:space="preserve">dd “corrections needed” in </w:t>
      </w:r>
      <w:r w:rsidR="004B1CFE">
        <w:rPr>
          <w:rFonts w:asciiTheme="minorHAnsi" w:hAnsiTheme="minorHAnsi" w:cs="Arial"/>
          <w:bCs/>
        </w:rPr>
        <w:t xml:space="preserve">the </w:t>
      </w:r>
      <w:r w:rsidRPr="00813679">
        <w:rPr>
          <w:rFonts w:asciiTheme="minorHAnsi" w:hAnsiTheme="minorHAnsi" w:cs="Arial"/>
          <w:bCs/>
        </w:rPr>
        <w:t>subject line</w:t>
      </w:r>
    </w:p>
    <w:p w14:paraId="4BFF557A" w14:textId="1821B4CE" w:rsidR="00813679" w:rsidRPr="00813679" w:rsidRDefault="00813679" w:rsidP="004B1CFE">
      <w:pPr>
        <w:tabs>
          <w:tab w:val="left" w:pos="9000"/>
        </w:tabs>
        <w:ind w:left="2160" w:right="720"/>
        <w:rPr>
          <w:rFonts w:asciiTheme="minorHAnsi" w:hAnsiTheme="minorHAnsi" w:cs="Arial"/>
          <w:bCs/>
          <w:caps/>
        </w:rPr>
      </w:pPr>
      <w:r w:rsidRPr="00813679">
        <w:rPr>
          <w:rFonts w:asciiTheme="minorHAnsi" w:hAnsiTheme="minorHAnsi" w:cs="Arial"/>
          <w:bCs/>
        </w:rPr>
        <w:t xml:space="preserve">o </w:t>
      </w:r>
      <w:r w:rsidR="004B1CFE">
        <w:rPr>
          <w:rFonts w:asciiTheme="minorHAnsi" w:hAnsiTheme="minorHAnsi" w:cs="Arial"/>
          <w:bCs/>
        </w:rPr>
        <w:t>A</w:t>
      </w:r>
      <w:r w:rsidRPr="00813679">
        <w:rPr>
          <w:rFonts w:asciiTheme="minorHAnsi" w:hAnsiTheme="minorHAnsi" w:cs="Arial"/>
          <w:bCs/>
        </w:rPr>
        <w:t xml:space="preserve"> list of corrections will be in the body of the email</w:t>
      </w:r>
    </w:p>
    <w:p w14:paraId="1D7F0CFA" w14:textId="62BD6EF9" w:rsidR="00813679" w:rsidRPr="00813679" w:rsidRDefault="00813679" w:rsidP="004703EC">
      <w:pPr>
        <w:tabs>
          <w:tab w:val="left" w:pos="9000"/>
        </w:tabs>
        <w:ind w:left="1440" w:right="720"/>
        <w:rPr>
          <w:rFonts w:asciiTheme="minorHAnsi" w:hAnsiTheme="minorHAnsi" w:cs="Arial"/>
          <w:bCs/>
          <w:caps/>
        </w:rPr>
      </w:pPr>
      <w:r w:rsidRPr="00813679">
        <w:rPr>
          <w:rFonts w:asciiTheme="minorHAnsi" w:hAnsiTheme="minorHAnsi" w:cs="Arial"/>
          <w:bCs/>
        </w:rPr>
        <w:t>ii)</w:t>
      </w:r>
      <w:r w:rsidR="004703EC">
        <w:rPr>
          <w:rFonts w:asciiTheme="minorHAnsi" w:hAnsiTheme="minorHAnsi" w:cs="Arial"/>
          <w:bCs/>
        </w:rPr>
        <w:t xml:space="preserve"> A</w:t>
      </w:r>
      <w:r w:rsidRPr="00813679">
        <w:rPr>
          <w:rFonts w:asciiTheme="minorHAnsi" w:hAnsiTheme="minorHAnsi" w:cs="Arial"/>
          <w:bCs/>
        </w:rPr>
        <w:t xml:space="preserve">dmitting practitioner will make all corrections and email all intake documents to </w:t>
      </w:r>
    </w:p>
    <w:p w14:paraId="0321A50D" w14:textId="336610AA" w:rsidR="00813679" w:rsidRDefault="004703EC" w:rsidP="004703EC">
      <w:pPr>
        <w:tabs>
          <w:tab w:val="left" w:pos="9000"/>
        </w:tabs>
        <w:ind w:left="1440" w:right="720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DL-billing</w:t>
      </w:r>
      <w:r w:rsidR="00813679" w:rsidRPr="00813679">
        <w:rPr>
          <w:rFonts w:asciiTheme="minorHAnsi" w:hAnsiTheme="minorHAnsi" w:cs="Arial"/>
          <w:bCs/>
        </w:rPr>
        <w:t xml:space="preserve"> within two business days</w:t>
      </w:r>
      <w:r>
        <w:rPr>
          <w:rFonts w:asciiTheme="minorHAnsi" w:hAnsiTheme="minorHAnsi" w:cs="Arial"/>
          <w:bCs/>
        </w:rPr>
        <w:t>.</w:t>
      </w:r>
    </w:p>
    <w:p w14:paraId="037A5C3A" w14:textId="0765AF10" w:rsidR="001C1003" w:rsidRPr="00813679" w:rsidRDefault="001C1003" w:rsidP="001C1003">
      <w:pPr>
        <w:tabs>
          <w:tab w:val="left" w:pos="9000"/>
        </w:tabs>
        <w:ind w:right="720"/>
        <w:rPr>
          <w:rFonts w:asciiTheme="minorHAnsi" w:hAnsiTheme="minorHAnsi" w:cs="Arial"/>
          <w:bCs/>
          <w:caps/>
        </w:rPr>
      </w:pPr>
      <w:r>
        <w:rPr>
          <w:noProof/>
        </w:rPr>
        <w:drawing>
          <wp:inline distT="0" distB="0" distL="0" distR="0" wp14:anchorId="62F9A0AC" wp14:editId="18DFC95C">
            <wp:extent cx="6163310" cy="3679190"/>
            <wp:effectExtent l="0" t="0" r="8890" b="0"/>
            <wp:docPr id="632316652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316652" name="Picture 1" descr="A close-up of a documen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63310" cy="367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1003" w:rsidRPr="00813679" w:rsidSect="009768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494" w:right="1267" w:bottom="1440" w:left="1267" w:header="9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55492" w14:textId="77777777" w:rsidR="00402D90" w:rsidRDefault="00402D90" w:rsidP="00341E9C">
      <w:r>
        <w:separator/>
      </w:r>
    </w:p>
  </w:endnote>
  <w:endnote w:type="continuationSeparator" w:id="0">
    <w:p w14:paraId="0E954545" w14:textId="77777777" w:rsidR="00402D90" w:rsidRDefault="00402D90" w:rsidP="0034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1399F" w14:textId="77777777" w:rsidR="00002323" w:rsidRDefault="000023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262442"/>
      <w:docPartObj>
        <w:docPartGallery w:val="Page Numbers (Bottom of Page)"/>
        <w:docPartUnique/>
      </w:docPartObj>
    </w:sdtPr>
    <w:sdtEndPr/>
    <w:sdtContent>
      <w:sdt>
        <w:sdtPr>
          <w:id w:val="-1811632786"/>
          <w:docPartObj>
            <w:docPartGallery w:val="Page Numbers (Top of Page)"/>
            <w:docPartUnique/>
          </w:docPartObj>
        </w:sdtPr>
        <w:sdtEndPr/>
        <w:sdtContent>
          <w:p w14:paraId="7029C311" w14:textId="77777777" w:rsidR="0003387A" w:rsidRDefault="0003387A" w:rsidP="0003387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551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551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29C312" w14:textId="77777777" w:rsidR="0003387A" w:rsidRPr="0003387A" w:rsidRDefault="0003387A" w:rsidP="000338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E5DE6" w14:textId="77777777" w:rsidR="00002323" w:rsidRDefault="000023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2C938" w14:textId="77777777" w:rsidR="00402D90" w:rsidRDefault="00402D90" w:rsidP="00341E9C">
      <w:r>
        <w:separator/>
      </w:r>
    </w:p>
  </w:footnote>
  <w:footnote w:type="continuationSeparator" w:id="0">
    <w:p w14:paraId="76A8BEAA" w14:textId="77777777" w:rsidR="00402D90" w:rsidRDefault="00402D90" w:rsidP="00341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665C" w14:textId="77777777" w:rsidR="00002323" w:rsidRDefault="000023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88"/>
      <w:gridCol w:w="418"/>
      <w:gridCol w:w="418"/>
      <w:gridCol w:w="188"/>
      <w:gridCol w:w="222"/>
      <w:gridCol w:w="222"/>
    </w:tblGrid>
    <w:tr w:rsidR="00887295" w:rsidRPr="00494F98" w14:paraId="7029C307" w14:textId="77777777" w:rsidTr="00976860">
      <w:tc>
        <w:tcPr>
          <w:tcW w:w="10584" w:type="dxa"/>
          <w:gridSpan w:val="4"/>
        </w:tcPr>
        <w:p w14:paraId="7029C304" w14:textId="77777777" w:rsidR="00887295" w:rsidRPr="00494F98" w:rsidRDefault="00887295" w:rsidP="00725B7A">
          <w:pPr>
            <w:rPr>
              <w:rFonts w:asciiTheme="minorHAnsi" w:hAnsiTheme="minorHAnsi" w:cs="Arial"/>
              <w:bCs/>
              <w:sz w:val="20"/>
              <w:szCs w:val="20"/>
            </w:rPr>
          </w:pPr>
        </w:p>
      </w:tc>
      <w:tc>
        <w:tcPr>
          <w:tcW w:w="236" w:type="dxa"/>
        </w:tcPr>
        <w:p w14:paraId="7029C305" w14:textId="77777777" w:rsidR="00887295" w:rsidRPr="00494F98" w:rsidRDefault="00887295" w:rsidP="00725B7A">
          <w:pPr>
            <w:rPr>
              <w:rFonts w:asciiTheme="minorHAnsi" w:hAnsiTheme="minorHAnsi" w:cs="Arial"/>
              <w:bCs/>
              <w:sz w:val="20"/>
              <w:szCs w:val="20"/>
            </w:rPr>
          </w:pPr>
        </w:p>
      </w:tc>
      <w:tc>
        <w:tcPr>
          <w:tcW w:w="236" w:type="dxa"/>
        </w:tcPr>
        <w:p w14:paraId="7029C306" w14:textId="77777777" w:rsidR="00887295" w:rsidRPr="00494F98" w:rsidRDefault="00887295" w:rsidP="00725B7A">
          <w:pPr>
            <w:rPr>
              <w:rFonts w:asciiTheme="minorHAnsi" w:hAnsiTheme="minorHAnsi" w:cs="Arial"/>
              <w:bCs/>
              <w:sz w:val="20"/>
              <w:szCs w:val="20"/>
            </w:rPr>
          </w:pPr>
        </w:p>
      </w:tc>
    </w:tr>
    <w:tr w:rsidR="00976860" w:rsidRPr="002F6430" w14:paraId="7029C30B" w14:textId="77777777" w:rsidTr="002C504E">
      <w:trPr>
        <w:gridAfter w:val="3"/>
        <w:wAfter w:w="666" w:type="dxa"/>
      </w:trPr>
      <w:tc>
        <w:tcPr>
          <w:tcW w:w="9946" w:type="dxa"/>
        </w:tcPr>
        <w:p w14:paraId="7029C308" w14:textId="77777777" w:rsidR="00976860" w:rsidRPr="002F6430" w:rsidRDefault="00976860" w:rsidP="002C504E">
          <w:pPr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22" w:type="dxa"/>
        </w:tcPr>
        <w:p w14:paraId="7029C309" w14:textId="77777777" w:rsidR="00976860" w:rsidRPr="002F6430" w:rsidRDefault="00976860" w:rsidP="002C504E">
          <w:pPr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22" w:type="dxa"/>
        </w:tcPr>
        <w:p w14:paraId="7029C30A" w14:textId="77777777" w:rsidR="00976860" w:rsidRPr="002F6430" w:rsidRDefault="00976860" w:rsidP="002C504E">
          <w:pPr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  <w:tr w:rsidR="00887295" w:rsidRPr="00494F98" w14:paraId="7029C30F" w14:textId="77777777" w:rsidTr="00976860">
      <w:tc>
        <w:tcPr>
          <w:tcW w:w="10584" w:type="dxa"/>
          <w:gridSpan w:val="4"/>
        </w:tcPr>
        <w:tbl>
          <w:tblPr>
            <w:tblStyle w:val="TableGrid"/>
            <w:tblW w:w="1039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0390"/>
          </w:tblGrid>
          <w:tr w:rsidR="00002323" w:rsidRPr="002F6430" w14:paraId="2F89C6C1" w14:textId="77777777" w:rsidTr="00BB2D2C">
            <w:tc>
              <w:tcPr>
                <w:tcW w:w="9946" w:type="dxa"/>
              </w:tcPr>
              <w:p w14:paraId="07C51A2C" w14:textId="77777777" w:rsidR="00002323" w:rsidRPr="002F6430" w:rsidRDefault="00002323" w:rsidP="00002323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</w:p>
            </w:tc>
          </w:tr>
          <w:tr w:rsidR="00002323" w:rsidRPr="002F6430" w14:paraId="54BF6BA5" w14:textId="77777777" w:rsidTr="00BB2D2C">
            <w:tc>
              <w:tcPr>
                <w:tcW w:w="9946" w:type="dxa"/>
              </w:tcPr>
              <w:tbl>
                <w:tblPr>
                  <w:tblStyle w:val="TableGrid"/>
                  <w:tblW w:w="9720" w:type="dxa"/>
                  <w:tblLook w:val="04A0" w:firstRow="1" w:lastRow="0" w:firstColumn="1" w:lastColumn="0" w:noHBand="0" w:noVBand="1"/>
                </w:tblPr>
                <w:tblGrid>
                  <w:gridCol w:w="4728"/>
                  <w:gridCol w:w="4992"/>
                </w:tblGrid>
                <w:tr w:rsidR="00002323" w:rsidRPr="004B5736" w14:paraId="291AF80D" w14:textId="77777777" w:rsidTr="00002323">
                  <w:trPr>
                    <w:trHeight w:val="440"/>
                  </w:trPr>
                  <w:tc>
                    <w:tcPr>
                      <w:tcW w:w="4728" w:type="dxa"/>
                      <w:vAlign w:val="center"/>
                    </w:tcPr>
                    <w:p w14:paraId="539A9980" w14:textId="77777777" w:rsidR="00002323" w:rsidRPr="003F3435" w:rsidRDefault="00002323" w:rsidP="0000232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Agency Logo &amp; Name</w:t>
                      </w:r>
                    </w:p>
                  </w:tc>
                  <w:tc>
                    <w:tcPr>
                      <w:tcW w:w="4992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6CFFB6F6" w14:textId="77777777" w:rsidR="00002323" w:rsidRPr="004B5736" w:rsidRDefault="00002323" w:rsidP="0000232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Policy &amp; </w:t>
                      </w:r>
                      <w:r w:rsidRPr="004B5736">
                        <w:rPr>
                          <w:sz w:val="32"/>
                          <w:szCs w:val="32"/>
                        </w:rPr>
                        <w:t>Procedure</w:t>
                      </w:r>
                    </w:p>
                  </w:tc>
                </w:tr>
              </w:tbl>
              <w:p w14:paraId="0AAAC7CB" w14:textId="77777777" w:rsidR="00002323" w:rsidRPr="002F6430" w:rsidRDefault="00002323" w:rsidP="00002323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</w:p>
            </w:tc>
          </w:tr>
        </w:tbl>
        <w:p w14:paraId="7029C30C" w14:textId="77777777" w:rsidR="00887295" w:rsidRPr="00494F98" w:rsidRDefault="00887295" w:rsidP="00725B7A">
          <w:pPr>
            <w:rPr>
              <w:rFonts w:asciiTheme="minorHAnsi" w:hAnsiTheme="minorHAnsi" w:cs="Arial"/>
              <w:bCs/>
              <w:sz w:val="20"/>
              <w:szCs w:val="20"/>
            </w:rPr>
          </w:pPr>
        </w:p>
      </w:tc>
      <w:tc>
        <w:tcPr>
          <w:tcW w:w="236" w:type="dxa"/>
        </w:tcPr>
        <w:p w14:paraId="7029C30D" w14:textId="77777777" w:rsidR="00887295" w:rsidRPr="00494F98" w:rsidRDefault="00887295" w:rsidP="00725B7A">
          <w:pPr>
            <w:rPr>
              <w:rFonts w:asciiTheme="minorHAnsi" w:hAnsiTheme="minorHAnsi" w:cs="Arial"/>
              <w:bCs/>
              <w:sz w:val="20"/>
              <w:szCs w:val="20"/>
            </w:rPr>
          </w:pPr>
        </w:p>
      </w:tc>
      <w:tc>
        <w:tcPr>
          <w:tcW w:w="236" w:type="dxa"/>
        </w:tcPr>
        <w:p w14:paraId="7029C30E" w14:textId="77777777" w:rsidR="00887295" w:rsidRPr="00494F98" w:rsidRDefault="00887295" w:rsidP="00725B7A">
          <w:pPr>
            <w:rPr>
              <w:rFonts w:asciiTheme="minorHAnsi" w:hAnsiTheme="minorHAnsi" w:cs="Arial"/>
              <w:bCs/>
              <w:sz w:val="20"/>
              <w:szCs w:val="20"/>
            </w:rPr>
          </w:pPr>
        </w:p>
      </w:tc>
    </w:tr>
  </w:tbl>
  <w:p w14:paraId="7029C310" w14:textId="77777777" w:rsidR="00887295" w:rsidRPr="006C30EE" w:rsidRDefault="00887295" w:rsidP="00976860">
    <w:pPr>
      <w:pStyle w:val="Header"/>
      <w:rPr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D520A" w14:textId="77777777" w:rsidR="00002323" w:rsidRDefault="00002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0D0D"/>
    <w:multiLevelType w:val="hybridMultilevel"/>
    <w:tmpl w:val="B9E4E36C"/>
    <w:lvl w:ilvl="0" w:tplc="BA6C3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C07DC"/>
    <w:multiLevelType w:val="hybridMultilevel"/>
    <w:tmpl w:val="811CB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E50E9"/>
    <w:multiLevelType w:val="hybridMultilevel"/>
    <w:tmpl w:val="7DC2D8B2"/>
    <w:lvl w:ilvl="0" w:tplc="A2D0A9A2">
      <w:start w:val="2"/>
      <w:numFmt w:val="decimal"/>
      <w:lvlText w:val="%1."/>
      <w:lvlJc w:val="left"/>
      <w:pPr>
        <w:ind w:left="456" w:hanging="344"/>
      </w:pPr>
      <w:rPr>
        <w:rFonts w:ascii="Arial" w:eastAsia="Arial" w:hAnsi="Arial" w:hint="default"/>
        <w:w w:val="93"/>
        <w:sz w:val="20"/>
        <w:szCs w:val="20"/>
      </w:rPr>
    </w:lvl>
    <w:lvl w:ilvl="1" w:tplc="391660B8">
      <w:start w:val="1"/>
      <w:numFmt w:val="lowerLetter"/>
      <w:lvlText w:val="%2."/>
      <w:lvlJc w:val="left"/>
      <w:pPr>
        <w:ind w:left="813" w:hanging="515"/>
      </w:pPr>
      <w:rPr>
        <w:rFonts w:ascii="Arial" w:eastAsia="Arial" w:hAnsi="Arial" w:hint="default"/>
        <w:w w:val="87"/>
        <w:sz w:val="20"/>
        <w:szCs w:val="20"/>
      </w:rPr>
    </w:lvl>
    <w:lvl w:ilvl="2" w:tplc="0AD00822">
      <w:start w:val="1"/>
      <w:numFmt w:val="bullet"/>
      <w:lvlText w:val="•"/>
      <w:lvlJc w:val="left"/>
      <w:pPr>
        <w:ind w:left="1803" w:hanging="515"/>
      </w:pPr>
      <w:rPr>
        <w:rFonts w:hint="default"/>
      </w:rPr>
    </w:lvl>
    <w:lvl w:ilvl="3" w:tplc="50D6B7BC">
      <w:start w:val="1"/>
      <w:numFmt w:val="bullet"/>
      <w:lvlText w:val="•"/>
      <w:lvlJc w:val="left"/>
      <w:pPr>
        <w:ind w:left="2792" w:hanging="515"/>
      </w:pPr>
      <w:rPr>
        <w:rFonts w:hint="default"/>
      </w:rPr>
    </w:lvl>
    <w:lvl w:ilvl="4" w:tplc="220698FE">
      <w:start w:val="1"/>
      <w:numFmt w:val="bullet"/>
      <w:lvlText w:val="•"/>
      <w:lvlJc w:val="left"/>
      <w:pPr>
        <w:ind w:left="3782" w:hanging="515"/>
      </w:pPr>
      <w:rPr>
        <w:rFonts w:hint="default"/>
      </w:rPr>
    </w:lvl>
    <w:lvl w:ilvl="5" w:tplc="F65CC284">
      <w:start w:val="1"/>
      <w:numFmt w:val="bullet"/>
      <w:lvlText w:val="•"/>
      <w:lvlJc w:val="left"/>
      <w:pPr>
        <w:ind w:left="4772" w:hanging="515"/>
      </w:pPr>
      <w:rPr>
        <w:rFonts w:hint="default"/>
      </w:rPr>
    </w:lvl>
    <w:lvl w:ilvl="6" w:tplc="CEBA5C96">
      <w:start w:val="1"/>
      <w:numFmt w:val="bullet"/>
      <w:lvlText w:val="•"/>
      <w:lvlJc w:val="left"/>
      <w:pPr>
        <w:ind w:left="5761" w:hanging="515"/>
      </w:pPr>
      <w:rPr>
        <w:rFonts w:hint="default"/>
      </w:rPr>
    </w:lvl>
    <w:lvl w:ilvl="7" w:tplc="7356180E">
      <w:start w:val="1"/>
      <w:numFmt w:val="bullet"/>
      <w:lvlText w:val="•"/>
      <w:lvlJc w:val="left"/>
      <w:pPr>
        <w:ind w:left="6751" w:hanging="515"/>
      </w:pPr>
      <w:rPr>
        <w:rFonts w:hint="default"/>
      </w:rPr>
    </w:lvl>
    <w:lvl w:ilvl="8" w:tplc="37CAC8B6">
      <w:start w:val="1"/>
      <w:numFmt w:val="bullet"/>
      <w:lvlText w:val="•"/>
      <w:lvlJc w:val="left"/>
      <w:pPr>
        <w:ind w:left="7740" w:hanging="515"/>
      </w:pPr>
      <w:rPr>
        <w:rFonts w:hint="default"/>
      </w:rPr>
    </w:lvl>
  </w:abstractNum>
  <w:abstractNum w:abstractNumId="3" w15:restartNumberingAfterBreak="0">
    <w:nsid w:val="094C5ED9"/>
    <w:multiLevelType w:val="hybridMultilevel"/>
    <w:tmpl w:val="D2B4D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DE"/>
    <w:multiLevelType w:val="hybridMultilevel"/>
    <w:tmpl w:val="A978E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AD53F3"/>
    <w:multiLevelType w:val="hybridMultilevel"/>
    <w:tmpl w:val="93F46EEE"/>
    <w:lvl w:ilvl="0" w:tplc="F14EC0F0">
      <w:start w:val="1"/>
      <w:numFmt w:val="bullet"/>
      <w:lvlText w:val="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6" w15:restartNumberingAfterBreak="0">
    <w:nsid w:val="13E02C00"/>
    <w:multiLevelType w:val="hybridMultilevel"/>
    <w:tmpl w:val="7C1E06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7B4FD8"/>
    <w:multiLevelType w:val="hybridMultilevel"/>
    <w:tmpl w:val="1A70ADF2"/>
    <w:lvl w:ilvl="0" w:tplc="0409000F">
      <w:start w:val="1"/>
      <w:numFmt w:val="decimal"/>
      <w:lvlText w:val="%1."/>
      <w:lvlJc w:val="left"/>
      <w:pPr>
        <w:ind w:left="1519" w:hanging="360"/>
      </w:pPr>
    </w:lvl>
    <w:lvl w:ilvl="1" w:tplc="04090019" w:tentative="1">
      <w:start w:val="1"/>
      <w:numFmt w:val="lowerLetter"/>
      <w:lvlText w:val="%2."/>
      <w:lvlJc w:val="left"/>
      <w:pPr>
        <w:ind w:left="2239" w:hanging="360"/>
      </w:pPr>
    </w:lvl>
    <w:lvl w:ilvl="2" w:tplc="0409001B" w:tentative="1">
      <w:start w:val="1"/>
      <w:numFmt w:val="lowerRoman"/>
      <w:lvlText w:val="%3."/>
      <w:lvlJc w:val="right"/>
      <w:pPr>
        <w:ind w:left="2959" w:hanging="180"/>
      </w:pPr>
    </w:lvl>
    <w:lvl w:ilvl="3" w:tplc="0409000F" w:tentative="1">
      <w:start w:val="1"/>
      <w:numFmt w:val="decimal"/>
      <w:lvlText w:val="%4."/>
      <w:lvlJc w:val="left"/>
      <w:pPr>
        <w:ind w:left="3679" w:hanging="360"/>
      </w:pPr>
    </w:lvl>
    <w:lvl w:ilvl="4" w:tplc="04090019" w:tentative="1">
      <w:start w:val="1"/>
      <w:numFmt w:val="lowerLetter"/>
      <w:lvlText w:val="%5."/>
      <w:lvlJc w:val="left"/>
      <w:pPr>
        <w:ind w:left="4399" w:hanging="360"/>
      </w:pPr>
    </w:lvl>
    <w:lvl w:ilvl="5" w:tplc="0409001B" w:tentative="1">
      <w:start w:val="1"/>
      <w:numFmt w:val="lowerRoman"/>
      <w:lvlText w:val="%6."/>
      <w:lvlJc w:val="right"/>
      <w:pPr>
        <w:ind w:left="5119" w:hanging="180"/>
      </w:pPr>
    </w:lvl>
    <w:lvl w:ilvl="6" w:tplc="0409000F" w:tentative="1">
      <w:start w:val="1"/>
      <w:numFmt w:val="decimal"/>
      <w:lvlText w:val="%7."/>
      <w:lvlJc w:val="left"/>
      <w:pPr>
        <w:ind w:left="5839" w:hanging="360"/>
      </w:pPr>
    </w:lvl>
    <w:lvl w:ilvl="7" w:tplc="04090019" w:tentative="1">
      <w:start w:val="1"/>
      <w:numFmt w:val="lowerLetter"/>
      <w:lvlText w:val="%8."/>
      <w:lvlJc w:val="left"/>
      <w:pPr>
        <w:ind w:left="6559" w:hanging="360"/>
      </w:pPr>
    </w:lvl>
    <w:lvl w:ilvl="8" w:tplc="040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8" w15:restartNumberingAfterBreak="0">
    <w:nsid w:val="1628402B"/>
    <w:multiLevelType w:val="singleLevel"/>
    <w:tmpl w:val="04090019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</w:abstractNum>
  <w:abstractNum w:abstractNumId="9" w15:restartNumberingAfterBreak="0">
    <w:nsid w:val="176C4B4A"/>
    <w:multiLevelType w:val="hybridMultilevel"/>
    <w:tmpl w:val="1E4CB3D0"/>
    <w:lvl w:ilvl="0" w:tplc="969C48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132C95"/>
    <w:multiLevelType w:val="hybridMultilevel"/>
    <w:tmpl w:val="0B5C370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55C9F"/>
    <w:multiLevelType w:val="hybridMultilevel"/>
    <w:tmpl w:val="FF10C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7074A"/>
    <w:multiLevelType w:val="hybridMultilevel"/>
    <w:tmpl w:val="95BCF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50192"/>
    <w:multiLevelType w:val="hybridMultilevel"/>
    <w:tmpl w:val="F6A47DF2"/>
    <w:lvl w:ilvl="0" w:tplc="DBE21AE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F72DA"/>
    <w:multiLevelType w:val="hybridMultilevel"/>
    <w:tmpl w:val="56D22520"/>
    <w:lvl w:ilvl="0" w:tplc="04090015">
      <w:start w:val="3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1374FA"/>
    <w:multiLevelType w:val="hybridMultilevel"/>
    <w:tmpl w:val="D9008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E2A22"/>
    <w:multiLevelType w:val="hybridMultilevel"/>
    <w:tmpl w:val="E236AD4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E97F5D"/>
    <w:multiLevelType w:val="hybridMultilevel"/>
    <w:tmpl w:val="F976D6C6"/>
    <w:lvl w:ilvl="0" w:tplc="BA6C3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F5B43"/>
    <w:multiLevelType w:val="hybridMultilevel"/>
    <w:tmpl w:val="B6DCB452"/>
    <w:lvl w:ilvl="0" w:tplc="D6A65C0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0C3597"/>
    <w:multiLevelType w:val="hybridMultilevel"/>
    <w:tmpl w:val="58F4189A"/>
    <w:lvl w:ilvl="0" w:tplc="581C835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E526E"/>
    <w:multiLevelType w:val="hybridMultilevel"/>
    <w:tmpl w:val="2CB21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83771"/>
    <w:multiLevelType w:val="hybridMultilevel"/>
    <w:tmpl w:val="3E549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76856"/>
    <w:multiLevelType w:val="hybridMultilevel"/>
    <w:tmpl w:val="7DB60B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346EB"/>
    <w:multiLevelType w:val="hybridMultilevel"/>
    <w:tmpl w:val="C860AD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900094"/>
    <w:multiLevelType w:val="hybridMultilevel"/>
    <w:tmpl w:val="E236A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E36FA"/>
    <w:multiLevelType w:val="hybridMultilevel"/>
    <w:tmpl w:val="82CAD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626BF"/>
    <w:multiLevelType w:val="hybridMultilevel"/>
    <w:tmpl w:val="496E6D3C"/>
    <w:lvl w:ilvl="0" w:tplc="3962AD90">
      <w:start w:val="1"/>
      <w:numFmt w:val="decimal"/>
      <w:lvlText w:val="%1."/>
      <w:lvlJc w:val="left"/>
      <w:pPr>
        <w:ind w:left="437" w:hanging="329"/>
      </w:pPr>
      <w:rPr>
        <w:rFonts w:ascii="Times New Roman" w:eastAsia="Times New Roman" w:hAnsi="Times New Roman" w:hint="default"/>
        <w:w w:val="107"/>
        <w:sz w:val="21"/>
        <w:szCs w:val="21"/>
      </w:rPr>
    </w:lvl>
    <w:lvl w:ilvl="1" w:tplc="04A8107C">
      <w:start w:val="1"/>
      <w:numFmt w:val="lowerLetter"/>
      <w:lvlText w:val="%2."/>
      <w:lvlJc w:val="left"/>
      <w:pPr>
        <w:ind w:left="789" w:hanging="515"/>
      </w:pPr>
      <w:rPr>
        <w:rFonts w:ascii="Arial" w:eastAsia="Arial" w:hAnsi="Arial" w:hint="default"/>
        <w:w w:val="91"/>
        <w:sz w:val="20"/>
        <w:szCs w:val="20"/>
      </w:rPr>
    </w:lvl>
    <w:lvl w:ilvl="2" w:tplc="DD0A5CA0">
      <w:start w:val="1"/>
      <w:numFmt w:val="bullet"/>
      <w:lvlText w:val="•"/>
      <w:lvlJc w:val="left"/>
      <w:pPr>
        <w:ind w:left="1782" w:hanging="515"/>
      </w:pPr>
      <w:rPr>
        <w:rFonts w:hint="default"/>
      </w:rPr>
    </w:lvl>
    <w:lvl w:ilvl="3" w:tplc="FFA60688">
      <w:start w:val="1"/>
      <w:numFmt w:val="bullet"/>
      <w:lvlText w:val="•"/>
      <w:lvlJc w:val="left"/>
      <w:pPr>
        <w:ind w:left="2774" w:hanging="515"/>
      </w:pPr>
      <w:rPr>
        <w:rFonts w:hint="default"/>
      </w:rPr>
    </w:lvl>
    <w:lvl w:ilvl="4" w:tplc="0798C002">
      <w:start w:val="1"/>
      <w:numFmt w:val="bullet"/>
      <w:lvlText w:val="•"/>
      <w:lvlJc w:val="left"/>
      <w:pPr>
        <w:ind w:left="3766" w:hanging="515"/>
      </w:pPr>
      <w:rPr>
        <w:rFonts w:hint="default"/>
      </w:rPr>
    </w:lvl>
    <w:lvl w:ilvl="5" w:tplc="C29C61FA">
      <w:start w:val="1"/>
      <w:numFmt w:val="bullet"/>
      <w:lvlText w:val="•"/>
      <w:lvlJc w:val="left"/>
      <w:pPr>
        <w:ind w:left="4758" w:hanging="515"/>
      </w:pPr>
      <w:rPr>
        <w:rFonts w:hint="default"/>
      </w:rPr>
    </w:lvl>
    <w:lvl w:ilvl="6" w:tplc="30AC94EE">
      <w:start w:val="1"/>
      <w:numFmt w:val="bullet"/>
      <w:lvlText w:val="•"/>
      <w:lvlJc w:val="left"/>
      <w:pPr>
        <w:ind w:left="5751" w:hanging="515"/>
      </w:pPr>
      <w:rPr>
        <w:rFonts w:hint="default"/>
      </w:rPr>
    </w:lvl>
    <w:lvl w:ilvl="7" w:tplc="01E64226">
      <w:start w:val="1"/>
      <w:numFmt w:val="bullet"/>
      <w:lvlText w:val="•"/>
      <w:lvlJc w:val="left"/>
      <w:pPr>
        <w:ind w:left="6743" w:hanging="515"/>
      </w:pPr>
      <w:rPr>
        <w:rFonts w:hint="default"/>
      </w:rPr>
    </w:lvl>
    <w:lvl w:ilvl="8" w:tplc="1D3E328A">
      <w:start w:val="1"/>
      <w:numFmt w:val="bullet"/>
      <w:lvlText w:val="•"/>
      <w:lvlJc w:val="left"/>
      <w:pPr>
        <w:ind w:left="7735" w:hanging="515"/>
      </w:pPr>
      <w:rPr>
        <w:rFonts w:hint="default"/>
      </w:rPr>
    </w:lvl>
  </w:abstractNum>
  <w:abstractNum w:abstractNumId="27" w15:restartNumberingAfterBreak="0">
    <w:nsid w:val="5C6721B9"/>
    <w:multiLevelType w:val="hybridMultilevel"/>
    <w:tmpl w:val="CDB66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174D5"/>
    <w:multiLevelType w:val="hybridMultilevel"/>
    <w:tmpl w:val="AC50234A"/>
    <w:lvl w:ilvl="0" w:tplc="AC5E413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FF7514"/>
    <w:multiLevelType w:val="hybridMultilevel"/>
    <w:tmpl w:val="6F5CA020"/>
    <w:lvl w:ilvl="0" w:tplc="902EBEE2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4107B23"/>
    <w:multiLevelType w:val="hybridMultilevel"/>
    <w:tmpl w:val="5ADE5F34"/>
    <w:lvl w:ilvl="0" w:tplc="04090019">
      <w:start w:val="1"/>
      <w:numFmt w:val="lowerLetter"/>
      <w:lvlText w:val="%1."/>
      <w:lvlJc w:val="left"/>
      <w:pPr>
        <w:ind w:left="985" w:hanging="360"/>
      </w:pPr>
    </w:lvl>
    <w:lvl w:ilvl="1" w:tplc="04090019" w:tentative="1">
      <w:start w:val="1"/>
      <w:numFmt w:val="lowerLetter"/>
      <w:lvlText w:val="%2."/>
      <w:lvlJc w:val="left"/>
      <w:pPr>
        <w:ind w:left="1705" w:hanging="360"/>
      </w:pPr>
    </w:lvl>
    <w:lvl w:ilvl="2" w:tplc="0409001B" w:tentative="1">
      <w:start w:val="1"/>
      <w:numFmt w:val="lowerRoman"/>
      <w:lvlText w:val="%3."/>
      <w:lvlJc w:val="right"/>
      <w:pPr>
        <w:ind w:left="2425" w:hanging="180"/>
      </w:pPr>
    </w:lvl>
    <w:lvl w:ilvl="3" w:tplc="0409000F" w:tentative="1">
      <w:start w:val="1"/>
      <w:numFmt w:val="decimal"/>
      <w:lvlText w:val="%4."/>
      <w:lvlJc w:val="left"/>
      <w:pPr>
        <w:ind w:left="3145" w:hanging="360"/>
      </w:pPr>
    </w:lvl>
    <w:lvl w:ilvl="4" w:tplc="04090019" w:tentative="1">
      <w:start w:val="1"/>
      <w:numFmt w:val="lowerLetter"/>
      <w:lvlText w:val="%5."/>
      <w:lvlJc w:val="left"/>
      <w:pPr>
        <w:ind w:left="3865" w:hanging="360"/>
      </w:pPr>
    </w:lvl>
    <w:lvl w:ilvl="5" w:tplc="0409001B" w:tentative="1">
      <w:start w:val="1"/>
      <w:numFmt w:val="lowerRoman"/>
      <w:lvlText w:val="%6."/>
      <w:lvlJc w:val="right"/>
      <w:pPr>
        <w:ind w:left="4585" w:hanging="180"/>
      </w:pPr>
    </w:lvl>
    <w:lvl w:ilvl="6" w:tplc="0409000F" w:tentative="1">
      <w:start w:val="1"/>
      <w:numFmt w:val="decimal"/>
      <w:lvlText w:val="%7."/>
      <w:lvlJc w:val="left"/>
      <w:pPr>
        <w:ind w:left="5305" w:hanging="360"/>
      </w:pPr>
    </w:lvl>
    <w:lvl w:ilvl="7" w:tplc="04090019" w:tentative="1">
      <w:start w:val="1"/>
      <w:numFmt w:val="lowerLetter"/>
      <w:lvlText w:val="%8."/>
      <w:lvlJc w:val="left"/>
      <w:pPr>
        <w:ind w:left="6025" w:hanging="360"/>
      </w:pPr>
    </w:lvl>
    <w:lvl w:ilvl="8" w:tplc="040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31" w15:restartNumberingAfterBreak="0">
    <w:nsid w:val="646365CD"/>
    <w:multiLevelType w:val="hybridMultilevel"/>
    <w:tmpl w:val="7FEAD4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F122E2"/>
    <w:multiLevelType w:val="hybridMultilevel"/>
    <w:tmpl w:val="C040D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04C58"/>
    <w:multiLevelType w:val="hybridMultilevel"/>
    <w:tmpl w:val="24E27A5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4" w15:restartNumberingAfterBreak="0">
    <w:nsid w:val="69646FEA"/>
    <w:multiLevelType w:val="hybridMultilevel"/>
    <w:tmpl w:val="CFB04FD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160AD8"/>
    <w:multiLevelType w:val="hybridMultilevel"/>
    <w:tmpl w:val="0B5C370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D703D4"/>
    <w:multiLevelType w:val="hybridMultilevel"/>
    <w:tmpl w:val="22604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37B6C"/>
    <w:multiLevelType w:val="hybridMultilevel"/>
    <w:tmpl w:val="5C94130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6F72FA"/>
    <w:multiLevelType w:val="hybridMultilevel"/>
    <w:tmpl w:val="0B5C3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B43C0A"/>
    <w:multiLevelType w:val="hybridMultilevel"/>
    <w:tmpl w:val="66B46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56B7B"/>
    <w:multiLevelType w:val="hybridMultilevel"/>
    <w:tmpl w:val="3350D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66810"/>
    <w:multiLevelType w:val="hybridMultilevel"/>
    <w:tmpl w:val="EF449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531906">
    <w:abstractNumId w:val="8"/>
  </w:num>
  <w:num w:numId="2" w16cid:durableId="435291523">
    <w:abstractNumId w:val="39"/>
  </w:num>
  <w:num w:numId="3" w16cid:durableId="955216601">
    <w:abstractNumId w:val="31"/>
  </w:num>
  <w:num w:numId="4" w16cid:durableId="450247969">
    <w:abstractNumId w:val="24"/>
  </w:num>
  <w:num w:numId="5" w16cid:durableId="1029337130">
    <w:abstractNumId w:val="1"/>
  </w:num>
  <w:num w:numId="6" w16cid:durableId="83916635">
    <w:abstractNumId w:val="20"/>
  </w:num>
  <w:num w:numId="7" w16cid:durableId="297758744">
    <w:abstractNumId w:val="21"/>
  </w:num>
  <w:num w:numId="8" w16cid:durableId="959530665">
    <w:abstractNumId w:val="16"/>
  </w:num>
  <w:num w:numId="9" w16cid:durableId="1382553482">
    <w:abstractNumId w:val="32"/>
  </w:num>
  <w:num w:numId="10" w16cid:durableId="121004184">
    <w:abstractNumId w:val="15"/>
  </w:num>
  <w:num w:numId="11" w16cid:durableId="1601524808">
    <w:abstractNumId w:val="33"/>
  </w:num>
  <w:num w:numId="12" w16cid:durableId="20791893">
    <w:abstractNumId w:val="38"/>
  </w:num>
  <w:num w:numId="13" w16cid:durableId="1189833210">
    <w:abstractNumId w:val="35"/>
  </w:num>
  <w:num w:numId="14" w16cid:durableId="1880626481">
    <w:abstractNumId w:val="10"/>
  </w:num>
  <w:num w:numId="15" w16cid:durableId="692922473">
    <w:abstractNumId w:val="33"/>
  </w:num>
  <w:num w:numId="16" w16cid:durableId="9106998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5752107">
    <w:abstractNumId w:val="19"/>
  </w:num>
  <w:num w:numId="18" w16cid:durableId="1851068017">
    <w:abstractNumId w:val="13"/>
  </w:num>
  <w:num w:numId="19" w16cid:durableId="317660698">
    <w:abstractNumId w:val="4"/>
  </w:num>
  <w:num w:numId="20" w16cid:durableId="157897930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8450712">
    <w:abstractNumId w:val="28"/>
  </w:num>
  <w:num w:numId="22" w16cid:durableId="2100447718">
    <w:abstractNumId w:val="23"/>
  </w:num>
  <w:num w:numId="23" w16cid:durableId="756176359">
    <w:abstractNumId w:val="18"/>
  </w:num>
  <w:num w:numId="24" w16cid:durableId="1940988734">
    <w:abstractNumId w:val="41"/>
  </w:num>
  <w:num w:numId="25" w16cid:durableId="137697427">
    <w:abstractNumId w:val="17"/>
  </w:num>
  <w:num w:numId="26" w16cid:durableId="314184922">
    <w:abstractNumId w:val="36"/>
  </w:num>
  <w:num w:numId="27" w16cid:durableId="990869278">
    <w:abstractNumId w:val="11"/>
  </w:num>
  <w:num w:numId="28" w16cid:durableId="2054646217">
    <w:abstractNumId w:val="0"/>
  </w:num>
  <w:num w:numId="29" w16cid:durableId="1834031544">
    <w:abstractNumId w:val="5"/>
  </w:num>
  <w:num w:numId="30" w16cid:durableId="395057914">
    <w:abstractNumId w:val="40"/>
  </w:num>
  <w:num w:numId="31" w16cid:durableId="67577885">
    <w:abstractNumId w:val="25"/>
  </w:num>
  <w:num w:numId="32" w16cid:durableId="524834299">
    <w:abstractNumId w:val="3"/>
  </w:num>
  <w:num w:numId="33" w16cid:durableId="1903758420">
    <w:abstractNumId w:val="12"/>
  </w:num>
  <w:num w:numId="34" w16cid:durableId="811557828">
    <w:abstractNumId w:val="2"/>
  </w:num>
  <w:num w:numId="35" w16cid:durableId="745609449">
    <w:abstractNumId w:val="26"/>
  </w:num>
  <w:num w:numId="36" w16cid:durableId="1816802449">
    <w:abstractNumId w:val="30"/>
  </w:num>
  <w:num w:numId="37" w16cid:durableId="856194858">
    <w:abstractNumId w:val="7"/>
  </w:num>
  <w:num w:numId="38" w16cid:durableId="1668286348">
    <w:abstractNumId w:val="22"/>
  </w:num>
  <w:num w:numId="39" w16cid:durableId="1716152926">
    <w:abstractNumId w:val="34"/>
  </w:num>
  <w:num w:numId="40" w16cid:durableId="378743965">
    <w:abstractNumId w:val="6"/>
  </w:num>
  <w:num w:numId="41" w16cid:durableId="1261449319">
    <w:abstractNumId w:val="37"/>
  </w:num>
  <w:num w:numId="42" w16cid:durableId="1364790686">
    <w:abstractNumId w:val="14"/>
  </w:num>
  <w:num w:numId="43" w16cid:durableId="146748261">
    <w:abstractNumId w:val="27"/>
  </w:num>
  <w:num w:numId="44" w16cid:durableId="5669184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B1A"/>
    <w:rsid w:val="000000F5"/>
    <w:rsid w:val="00001A15"/>
    <w:rsid w:val="00002323"/>
    <w:rsid w:val="0000623B"/>
    <w:rsid w:val="00016AA0"/>
    <w:rsid w:val="0001758B"/>
    <w:rsid w:val="00024E47"/>
    <w:rsid w:val="00027206"/>
    <w:rsid w:val="00030FED"/>
    <w:rsid w:val="0003387A"/>
    <w:rsid w:val="00053E0A"/>
    <w:rsid w:val="00057DE5"/>
    <w:rsid w:val="000610E4"/>
    <w:rsid w:val="00062147"/>
    <w:rsid w:val="0008042D"/>
    <w:rsid w:val="00080913"/>
    <w:rsid w:val="00080C08"/>
    <w:rsid w:val="000853A8"/>
    <w:rsid w:val="000901C4"/>
    <w:rsid w:val="00093D81"/>
    <w:rsid w:val="000A27FA"/>
    <w:rsid w:val="000A5ECC"/>
    <w:rsid w:val="000B1932"/>
    <w:rsid w:val="000D0E1C"/>
    <w:rsid w:val="000D3861"/>
    <w:rsid w:val="000D7BCE"/>
    <w:rsid w:val="000E0B0E"/>
    <w:rsid w:val="000E0BA0"/>
    <w:rsid w:val="000E4344"/>
    <w:rsid w:val="000E4F65"/>
    <w:rsid w:val="000F65EE"/>
    <w:rsid w:val="000F66FA"/>
    <w:rsid w:val="0010279E"/>
    <w:rsid w:val="001041F2"/>
    <w:rsid w:val="001058EF"/>
    <w:rsid w:val="001130D1"/>
    <w:rsid w:val="00114234"/>
    <w:rsid w:val="0012579F"/>
    <w:rsid w:val="00125B48"/>
    <w:rsid w:val="001312CE"/>
    <w:rsid w:val="00144788"/>
    <w:rsid w:val="00145A70"/>
    <w:rsid w:val="00161B82"/>
    <w:rsid w:val="00166323"/>
    <w:rsid w:val="001942D9"/>
    <w:rsid w:val="00194473"/>
    <w:rsid w:val="00196C04"/>
    <w:rsid w:val="001A058B"/>
    <w:rsid w:val="001A1FD3"/>
    <w:rsid w:val="001A7746"/>
    <w:rsid w:val="001A787A"/>
    <w:rsid w:val="001B3D22"/>
    <w:rsid w:val="001B674C"/>
    <w:rsid w:val="001C1003"/>
    <w:rsid w:val="001D5126"/>
    <w:rsid w:val="001D7E64"/>
    <w:rsid w:val="001E0FCF"/>
    <w:rsid w:val="001E1CB1"/>
    <w:rsid w:val="001E35FE"/>
    <w:rsid w:val="001F0E75"/>
    <w:rsid w:val="001F0F94"/>
    <w:rsid w:val="001F7C87"/>
    <w:rsid w:val="002010CA"/>
    <w:rsid w:val="00210675"/>
    <w:rsid w:val="002167BF"/>
    <w:rsid w:val="00217098"/>
    <w:rsid w:val="002336B1"/>
    <w:rsid w:val="00235C3E"/>
    <w:rsid w:val="00246975"/>
    <w:rsid w:val="00247DDC"/>
    <w:rsid w:val="00291A0B"/>
    <w:rsid w:val="00291AA3"/>
    <w:rsid w:val="002A1429"/>
    <w:rsid w:val="002A5CD9"/>
    <w:rsid w:val="002A5DDC"/>
    <w:rsid w:val="002A6B9F"/>
    <w:rsid w:val="002A7DC2"/>
    <w:rsid w:val="002B137C"/>
    <w:rsid w:val="002B1DA5"/>
    <w:rsid w:val="002D29FD"/>
    <w:rsid w:val="002D744E"/>
    <w:rsid w:val="002D7D4F"/>
    <w:rsid w:val="002E4028"/>
    <w:rsid w:val="002F6430"/>
    <w:rsid w:val="002F6614"/>
    <w:rsid w:val="003028F0"/>
    <w:rsid w:val="00313E7F"/>
    <w:rsid w:val="0032471F"/>
    <w:rsid w:val="00337A07"/>
    <w:rsid w:val="00340E2E"/>
    <w:rsid w:val="00341E9C"/>
    <w:rsid w:val="003500F2"/>
    <w:rsid w:val="0035560B"/>
    <w:rsid w:val="00360AEC"/>
    <w:rsid w:val="003615AE"/>
    <w:rsid w:val="00377029"/>
    <w:rsid w:val="003A6E8B"/>
    <w:rsid w:val="003B6A43"/>
    <w:rsid w:val="003C1103"/>
    <w:rsid w:val="003C3EC3"/>
    <w:rsid w:val="003D45EE"/>
    <w:rsid w:val="003E16B2"/>
    <w:rsid w:val="003E6144"/>
    <w:rsid w:val="003F297E"/>
    <w:rsid w:val="003F3435"/>
    <w:rsid w:val="0040041F"/>
    <w:rsid w:val="00402D90"/>
    <w:rsid w:val="00403EE0"/>
    <w:rsid w:val="00414A3A"/>
    <w:rsid w:val="0042249F"/>
    <w:rsid w:val="00427B0F"/>
    <w:rsid w:val="00442D3C"/>
    <w:rsid w:val="004454AD"/>
    <w:rsid w:val="004564ED"/>
    <w:rsid w:val="00467E85"/>
    <w:rsid w:val="004703EC"/>
    <w:rsid w:val="004710C4"/>
    <w:rsid w:val="0047150B"/>
    <w:rsid w:val="00476A3A"/>
    <w:rsid w:val="00480A52"/>
    <w:rsid w:val="00492ED2"/>
    <w:rsid w:val="00494F98"/>
    <w:rsid w:val="004B1CFE"/>
    <w:rsid w:val="004C13E5"/>
    <w:rsid w:val="004C31E1"/>
    <w:rsid w:val="004C34D4"/>
    <w:rsid w:val="004D65B9"/>
    <w:rsid w:val="004E32C9"/>
    <w:rsid w:val="004E5927"/>
    <w:rsid w:val="004E79F5"/>
    <w:rsid w:val="004F452E"/>
    <w:rsid w:val="004F4906"/>
    <w:rsid w:val="004F57A7"/>
    <w:rsid w:val="00504658"/>
    <w:rsid w:val="00507710"/>
    <w:rsid w:val="00516451"/>
    <w:rsid w:val="005239B7"/>
    <w:rsid w:val="005429A3"/>
    <w:rsid w:val="005514E5"/>
    <w:rsid w:val="00560575"/>
    <w:rsid w:val="00563B72"/>
    <w:rsid w:val="005651FC"/>
    <w:rsid w:val="00566933"/>
    <w:rsid w:val="00566BEA"/>
    <w:rsid w:val="0057456B"/>
    <w:rsid w:val="005769AA"/>
    <w:rsid w:val="0058471C"/>
    <w:rsid w:val="005906B1"/>
    <w:rsid w:val="00590CF6"/>
    <w:rsid w:val="00594452"/>
    <w:rsid w:val="005977EE"/>
    <w:rsid w:val="005A3E98"/>
    <w:rsid w:val="005B0D81"/>
    <w:rsid w:val="005C7FE7"/>
    <w:rsid w:val="005D5B65"/>
    <w:rsid w:val="005E1915"/>
    <w:rsid w:val="005F4F11"/>
    <w:rsid w:val="00612D66"/>
    <w:rsid w:val="00614FC2"/>
    <w:rsid w:val="00615427"/>
    <w:rsid w:val="0061563B"/>
    <w:rsid w:val="00615DA2"/>
    <w:rsid w:val="00617785"/>
    <w:rsid w:val="0062406E"/>
    <w:rsid w:val="0062439A"/>
    <w:rsid w:val="0062505B"/>
    <w:rsid w:val="006250EC"/>
    <w:rsid w:val="00633998"/>
    <w:rsid w:val="006341CA"/>
    <w:rsid w:val="006359AD"/>
    <w:rsid w:val="006466EF"/>
    <w:rsid w:val="0065736C"/>
    <w:rsid w:val="00664A70"/>
    <w:rsid w:val="00676425"/>
    <w:rsid w:val="006830D2"/>
    <w:rsid w:val="006929BB"/>
    <w:rsid w:val="006A68AB"/>
    <w:rsid w:val="006A75A7"/>
    <w:rsid w:val="006B1919"/>
    <w:rsid w:val="006C30EE"/>
    <w:rsid w:val="006C4CE4"/>
    <w:rsid w:val="006D6769"/>
    <w:rsid w:val="006E3A92"/>
    <w:rsid w:val="006E4762"/>
    <w:rsid w:val="006F051D"/>
    <w:rsid w:val="006F76B8"/>
    <w:rsid w:val="00703874"/>
    <w:rsid w:val="0071211C"/>
    <w:rsid w:val="00722469"/>
    <w:rsid w:val="0072414D"/>
    <w:rsid w:val="00725B7A"/>
    <w:rsid w:val="00736B44"/>
    <w:rsid w:val="00740F80"/>
    <w:rsid w:val="00751D83"/>
    <w:rsid w:val="00752171"/>
    <w:rsid w:val="0079006D"/>
    <w:rsid w:val="00794914"/>
    <w:rsid w:val="007960AD"/>
    <w:rsid w:val="00797338"/>
    <w:rsid w:val="007A0880"/>
    <w:rsid w:val="007A1ADB"/>
    <w:rsid w:val="007A4492"/>
    <w:rsid w:val="007B0DBF"/>
    <w:rsid w:val="007D31AF"/>
    <w:rsid w:val="007D66AE"/>
    <w:rsid w:val="007E2DA7"/>
    <w:rsid w:val="007E312E"/>
    <w:rsid w:val="00811D52"/>
    <w:rsid w:val="00813679"/>
    <w:rsid w:val="008224C0"/>
    <w:rsid w:val="00825409"/>
    <w:rsid w:val="00840B71"/>
    <w:rsid w:val="0084281B"/>
    <w:rsid w:val="00846277"/>
    <w:rsid w:val="00846931"/>
    <w:rsid w:val="00851EFD"/>
    <w:rsid w:val="00864026"/>
    <w:rsid w:val="00864CDE"/>
    <w:rsid w:val="008762DB"/>
    <w:rsid w:val="0088349B"/>
    <w:rsid w:val="00887295"/>
    <w:rsid w:val="00890F2A"/>
    <w:rsid w:val="00896EBA"/>
    <w:rsid w:val="008B1EB9"/>
    <w:rsid w:val="008B2D11"/>
    <w:rsid w:val="008C07CE"/>
    <w:rsid w:val="008D54FE"/>
    <w:rsid w:val="008F0171"/>
    <w:rsid w:val="008F6E33"/>
    <w:rsid w:val="00904165"/>
    <w:rsid w:val="00906EAD"/>
    <w:rsid w:val="009378A0"/>
    <w:rsid w:val="00943438"/>
    <w:rsid w:val="009508C8"/>
    <w:rsid w:val="00950EB1"/>
    <w:rsid w:val="009540B8"/>
    <w:rsid w:val="00954A4A"/>
    <w:rsid w:val="00955C75"/>
    <w:rsid w:val="00956D90"/>
    <w:rsid w:val="00972069"/>
    <w:rsid w:val="009736EC"/>
    <w:rsid w:val="00976860"/>
    <w:rsid w:val="009934D5"/>
    <w:rsid w:val="009950E1"/>
    <w:rsid w:val="009968CA"/>
    <w:rsid w:val="009A31A1"/>
    <w:rsid w:val="009B399D"/>
    <w:rsid w:val="009B53E0"/>
    <w:rsid w:val="009C60D3"/>
    <w:rsid w:val="009E104B"/>
    <w:rsid w:val="009E3362"/>
    <w:rsid w:val="009E61E5"/>
    <w:rsid w:val="009E72C4"/>
    <w:rsid w:val="009F0FBF"/>
    <w:rsid w:val="009F36C8"/>
    <w:rsid w:val="009F3AB6"/>
    <w:rsid w:val="00A0629B"/>
    <w:rsid w:val="00A119F6"/>
    <w:rsid w:val="00A22B06"/>
    <w:rsid w:val="00A26F02"/>
    <w:rsid w:val="00A2761C"/>
    <w:rsid w:val="00A36461"/>
    <w:rsid w:val="00A54B1A"/>
    <w:rsid w:val="00A55802"/>
    <w:rsid w:val="00A5671F"/>
    <w:rsid w:val="00A67621"/>
    <w:rsid w:val="00A72F59"/>
    <w:rsid w:val="00A81797"/>
    <w:rsid w:val="00A85D1E"/>
    <w:rsid w:val="00A86BE9"/>
    <w:rsid w:val="00A937E6"/>
    <w:rsid w:val="00AA27B7"/>
    <w:rsid w:val="00AA7B75"/>
    <w:rsid w:val="00AA7DD3"/>
    <w:rsid w:val="00AB0C72"/>
    <w:rsid w:val="00AB0D34"/>
    <w:rsid w:val="00AC6C13"/>
    <w:rsid w:val="00AD2BC9"/>
    <w:rsid w:val="00AE13CD"/>
    <w:rsid w:val="00AE6505"/>
    <w:rsid w:val="00AE72AF"/>
    <w:rsid w:val="00AF2161"/>
    <w:rsid w:val="00AF2E2A"/>
    <w:rsid w:val="00B17947"/>
    <w:rsid w:val="00B24EF0"/>
    <w:rsid w:val="00B273EA"/>
    <w:rsid w:val="00B407CF"/>
    <w:rsid w:val="00B40C01"/>
    <w:rsid w:val="00B46CDD"/>
    <w:rsid w:val="00B530B0"/>
    <w:rsid w:val="00B531FD"/>
    <w:rsid w:val="00B54722"/>
    <w:rsid w:val="00B57F6D"/>
    <w:rsid w:val="00B66B02"/>
    <w:rsid w:val="00B8434E"/>
    <w:rsid w:val="00B87B1A"/>
    <w:rsid w:val="00B91958"/>
    <w:rsid w:val="00B9533B"/>
    <w:rsid w:val="00B97B2F"/>
    <w:rsid w:val="00BA00A8"/>
    <w:rsid w:val="00BB6482"/>
    <w:rsid w:val="00BC0BE0"/>
    <w:rsid w:val="00BD2E91"/>
    <w:rsid w:val="00BD595B"/>
    <w:rsid w:val="00BD7372"/>
    <w:rsid w:val="00BF673F"/>
    <w:rsid w:val="00BF7D30"/>
    <w:rsid w:val="00C1233B"/>
    <w:rsid w:val="00C17837"/>
    <w:rsid w:val="00C24E45"/>
    <w:rsid w:val="00C301AC"/>
    <w:rsid w:val="00C45AF5"/>
    <w:rsid w:val="00C45E49"/>
    <w:rsid w:val="00C63109"/>
    <w:rsid w:val="00C65B15"/>
    <w:rsid w:val="00C675C3"/>
    <w:rsid w:val="00C709EC"/>
    <w:rsid w:val="00C905A3"/>
    <w:rsid w:val="00CA1AD9"/>
    <w:rsid w:val="00CA5515"/>
    <w:rsid w:val="00CA577F"/>
    <w:rsid w:val="00CA7035"/>
    <w:rsid w:val="00CB1BE2"/>
    <w:rsid w:val="00CC0242"/>
    <w:rsid w:val="00CC42E3"/>
    <w:rsid w:val="00CD0A77"/>
    <w:rsid w:val="00CD4B96"/>
    <w:rsid w:val="00CE2CC0"/>
    <w:rsid w:val="00CE724A"/>
    <w:rsid w:val="00CF57D5"/>
    <w:rsid w:val="00D07CBA"/>
    <w:rsid w:val="00D21277"/>
    <w:rsid w:val="00D259E1"/>
    <w:rsid w:val="00D378E8"/>
    <w:rsid w:val="00D4569B"/>
    <w:rsid w:val="00D76307"/>
    <w:rsid w:val="00D869B6"/>
    <w:rsid w:val="00D923C8"/>
    <w:rsid w:val="00D963EB"/>
    <w:rsid w:val="00D96D39"/>
    <w:rsid w:val="00DA0699"/>
    <w:rsid w:val="00DA4AAD"/>
    <w:rsid w:val="00DB717B"/>
    <w:rsid w:val="00DE57DD"/>
    <w:rsid w:val="00DE5A05"/>
    <w:rsid w:val="00DF46DE"/>
    <w:rsid w:val="00E038D9"/>
    <w:rsid w:val="00E07E0E"/>
    <w:rsid w:val="00E25B37"/>
    <w:rsid w:val="00E26C95"/>
    <w:rsid w:val="00E34DDE"/>
    <w:rsid w:val="00E62519"/>
    <w:rsid w:val="00E64000"/>
    <w:rsid w:val="00E67A1A"/>
    <w:rsid w:val="00E851E7"/>
    <w:rsid w:val="00E9398C"/>
    <w:rsid w:val="00E93FBF"/>
    <w:rsid w:val="00EA0CEE"/>
    <w:rsid w:val="00EA6164"/>
    <w:rsid w:val="00EA7553"/>
    <w:rsid w:val="00EA7905"/>
    <w:rsid w:val="00EB5A52"/>
    <w:rsid w:val="00EB6DDC"/>
    <w:rsid w:val="00EC1FBF"/>
    <w:rsid w:val="00EC5634"/>
    <w:rsid w:val="00EE242D"/>
    <w:rsid w:val="00EE7792"/>
    <w:rsid w:val="00EF7A2A"/>
    <w:rsid w:val="00F1504A"/>
    <w:rsid w:val="00F162A8"/>
    <w:rsid w:val="00F231D6"/>
    <w:rsid w:val="00F31C93"/>
    <w:rsid w:val="00F3306B"/>
    <w:rsid w:val="00F40277"/>
    <w:rsid w:val="00F40CE9"/>
    <w:rsid w:val="00F41ECD"/>
    <w:rsid w:val="00F4246F"/>
    <w:rsid w:val="00F450BD"/>
    <w:rsid w:val="00F46532"/>
    <w:rsid w:val="00F46545"/>
    <w:rsid w:val="00F51914"/>
    <w:rsid w:val="00F65121"/>
    <w:rsid w:val="00F707BA"/>
    <w:rsid w:val="00F7089C"/>
    <w:rsid w:val="00F721ED"/>
    <w:rsid w:val="00F817B3"/>
    <w:rsid w:val="00F874D7"/>
    <w:rsid w:val="00F9593C"/>
    <w:rsid w:val="00FA3E40"/>
    <w:rsid w:val="00FA5B8C"/>
    <w:rsid w:val="00FB4946"/>
    <w:rsid w:val="00FB55DF"/>
    <w:rsid w:val="00FD52FC"/>
    <w:rsid w:val="00FE0BB0"/>
    <w:rsid w:val="00FF2F6C"/>
    <w:rsid w:val="00FF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29C273"/>
  <w15:docId w15:val="{750056A7-0298-419D-94EE-5784C5C2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B1A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2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7CB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9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625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2C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C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469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9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975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975"/>
    <w:rPr>
      <w:rFonts w:ascii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41E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E9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41E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E9C"/>
    <w:rPr>
      <w:rFonts w:ascii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D07CBA"/>
    <w:rPr>
      <w:rFonts w:asciiTheme="majorHAnsi" w:eastAsiaTheme="majorEastAsia" w:hAnsiTheme="majorHAnsi" w:cstheme="majorBidi"/>
      <w:b/>
      <w:bCs/>
      <w:lang w:bidi="en-US"/>
    </w:rPr>
  </w:style>
  <w:style w:type="paragraph" w:styleId="NoSpacing">
    <w:name w:val="No Spacing"/>
    <w:uiPriority w:val="1"/>
    <w:qFormat/>
    <w:rsid w:val="00D07CBA"/>
    <w:pPr>
      <w:spacing w:after="0" w:line="240" w:lineRule="auto"/>
    </w:pPr>
    <w:rPr>
      <w:rFonts w:eastAsiaTheme="minorEastAsia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9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6466EF"/>
    <w:rPr>
      <w:color w:val="0000FF"/>
      <w:u w:val="single"/>
    </w:rPr>
  </w:style>
  <w:style w:type="paragraph" w:customStyle="1" w:styleId="Default">
    <w:name w:val="Default"/>
    <w:rsid w:val="005E19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92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EC1FB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C1FB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EC1FB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B407CF"/>
    <w:pPr>
      <w:widowControl w:val="0"/>
      <w:ind w:left="500"/>
    </w:pPr>
    <w:rPr>
      <w:rFonts w:ascii="Arial" w:eastAsia="Arial" w:hAnsi="Arial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407CF"/>
    <w:rPr>
      <w:rFonts w:ascii="Arial" w:eastAsia="Arial" w:hAnsi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872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FDF140687124D84474E2BFE626796" ma:contentTypeVersion="18" ma:contentTypeDescription="Create a new document." ma:contentTypeScope="" ma:versionID="70a0019442c83a12665286cff6d317b2">
  <xsd:schema xmlns:xsd="http://www.w3.org/2001/XMLSchema" xmlns:xs="http://www.w3.org/2001/XMLSchema" xmlns:p="http://schemas.microsoft.com/office/2006/metadata/properties" xmlns:ns2="c1fae380-4940-48f2-a260-d6d6550c86e0" xmlns:ns3="9e449994-b162-455a-bd6d-0eba0576c858" targetNamespace="http://schemas.microsoft.com/office/2006/metadata/properties" ma:root="true" ma:fieldsID="2855aaf1453ef1f69b78711296f7a9ea" ns2:_="" ns3:_="">
    <xsd:import namespace="c1fae380-4940-48f2-a260-d6d6550c86e0"/>
    <xsd:import namespace="9e449994-b162-455a-bd6d-0eba0576c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e380-4940-48f2-a260-d6d6550c8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5555c94-72c3-4843-86f5-19b9e4b1d0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9994-b162-455a-bd6d-0eba0576c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6581dac-b221-4796-accd-f750fbf6774b}" ma:internalName="TaxCatchAll" ma:showField="CatchAllData" ma:web="9e449994-b162-455a-bd6d-0eba0576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fae380-4940-48f2-a260-d6d6550c86e0">
      <Terms xmlns="http://schemas.microsoft.com/office/infopath/2007/PartnerControls"/>
    </lcf76f155ced4ddcb4097134ff3c332f>
    <TaxCatchAll xmlns="9e449994-b162-455a-bd6d-0eba0576c858" xsi:nil="true"/>
  </documentManagement>
</p:properties>
</file>

<file path=customXml/itemProps1.xml><?xml version="1.0" encoding="utf-8"?>
<ds:datastoreItem xmlns:ds="http://schemas.openxmlformats.org/officeDocument/2006/customXml" ds:itemID="{0A1FFB03-4C88-4485-A1DB-DCBDE5E3D1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E376B3-5AB7-4635-B5B8-2CEB99AEF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e380-4940-48f2-a260-d6d6550c86e0"/>
    <ds:schemaRef ds:uri="9e449994-b162-455a-bd6d-0eba0576c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FF5DD6-B867-4F61-9C2C-DF87DD9413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E7A31F-B06B-48A6-8B5A-688BF969FD55}">
  <ds:schemaRefs>
    <ds:schemaRef ds:uri="http://schemas.microsoft.com/office/2006/metadata/properties"/>
    <ds:schemaRef ds:uri="http://schemas.microsoft.com/office/infopath/2007/PartnerControls"/>
    <ds:schemaRef ds:uri="c1fae380-4940-48f2-a260-d6d6550c86e0"/>
    <ds:schemaRef ds:uri="9e449994-b162-455a-bd6d-0eba0576c858"/>
  </ds:schemaRefs>
</ds:datastoreItem>
</file>

<file path=docMetadata/LabelInfo.xml><?xml version="1.0" encoding="utf-8"?>
<clbl:labelList xmlns:clbl="http://schemas.microsoft.com/office/2020/mipLabelMetadata">
  <clbl:label id="{8171f99d-f089-4f4a-bb63-3da1193f39d0}" enabled="0" method="" siteId="{8171f99d-f089-4f4a-bb63-3da1193f39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2395</Words>
  <Characters>13320</Characters>
  <Application>Microsoft Office Word</Application>
  <DocSecurity>0</DocSecurity>
  <Lines>317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Papuzynski</dc:creator>
  <cp:lastModifiedBy>Yari Bonilla</cp:lastModifiedBy>
  <cp:revision>43</cp:revision>
  <cp:lastPrinted>2014-07-16T18:56:00Z</cp:lastPrinted>
  <dcterms:created xsi:type="dcterms:W3CDTF">2025-05-16T18:32:00Z</dcterms:created>
  <dcterms:modified xsi:type="dcterms:W3CDTF">2025-05-16T19:12:00Z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0x0101000BDFDF140687124D84474E2BFE626796</vt:lpwstr>
  </property>
  <property fmtid="{D5CDD505-2E9C-101B-9397-08002B2CF9AE}" pid="3" name="Order">
    <vt:r8>200</vt:r8>
  </property>
  <property fmtid="{D5CDD505-2E9C-101B-9397-08002B2CF9AE}" pid="4" name="GrammarlyDocumentId">
    <vt:lpwstr>88677d3d-6b04-44ab-888b-8ceaab6ea828</vt:lpwstr>
  </property>
  <property fmtid="{D5CDD505-2E9C-101B-9397-08002B2CF9AE}" pid="5" name="MediaServiceImageTags">
    <vt:lpwstr/>
  </property>
</Properties>
</file>